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31AA" w14:textId="32EA53F3" w:rsidR="00016D2C" w:rsidRDefault="00751A77" w:rsidP="007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City/Town of ___________________</w:t>
      </w:r>
    </w:p>
    <w:p w14:paraId="62A358D5" w14:textId="5C515FB6" w:rsidR="00751A77" w:rsidRPr="00751A77" w:rsidRDefault="00751A77" w:rsidP="007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Board of Health</w:t>
      </w:r>
    </w:p>
    <w:p w14:paraId="769766F5" w14:textId="77777777" w:rsidR="00751A77" w:rsidRDefault="00751A77" w:rsidP="00751A77">
      <w:pPr>
        <w:jc w:val="center"/>
      </w:pPr>
    </w:p>
    <w:p w14:paraId="7998D32F" w14:textId="0A1D4AD3" w:rsidR="00016D2C" w:rsidRPr="002C158E" w:rsidRDefault="00A950C3" w:rsidP="00751A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NOTICE OF VIOLATION</w:t>
      </w:r>
      <w:r w:rsidR="00DB5C1E">
        <w:rPr>
          <w:b/>
          <w:bCs/>
          <w:sz w:val="28"/>
          <w:szCs w:val="28"/>
        </w:rPr>
        <w:t xml:space="preserve"> ORDER</w:t>
      </w:r>
    </w:p>
    <w:p w14:paraId="4EB36910" w14:textId="363C9004" w:rsidR="00016D2C" w:rsidRPr="002C158E" w:rsidRDefault="0051288F" w:rsidP="00751A77">
      <w:pPr>
        <w:jc w:val="center"/>
        <w:rPr>
          <w:sz w:val="28"/>
          <w:szCs w:val="28"/>
        </w:rPr>
      </w:pPr>
      <w:r w:rsidRPr="002C158E">
        <w:rPr>
          <w:sz w:val="28"/>
          <w:szCs w:val="28"/>
        </w:rPr>
        <w:t>PURSUANT TO</w:t>
      </w:r>
      <w:r w:rsidR="00016D2C" w:rsidRPr="002C158E">
        <w:rPr>
          <w:sz w:val="28"/>
          <w:szCs w:val="28"/>
        </w:rPr>
        <w:t xml:space="preserve"> MASSACHUSETTS EMERGENCY COVID ORDERS</w:t>
      </w:r>
    </w:p>
    <w:p w14:paraId="129EC530" w14:textId="6A7E3C3B" w:rsidR="00751A77" w:rsidRDefault="00016D2C" w:rsidP="00751A77">
      <w:pPr>
        <w:jc w:val="center"/>
        <w:rPr>
          <w:sz w:val="28"/>
          <w:szCs w:val="28"/>
        </w:rPr>
      </w:pPr>
      <w:r w:rsidRPr="002C158E">
        <w:rPr>
          <w:sz w:val="28"/>
          <w:szCs w:val="28"/>
        </w:rPr>
        <w:t>AND</w:t>
      </w:r>
      <w:r w:rsidR="006F6F98" w:rsidRPr="002C158E">
        <w:rPr>
          <w:sz w:val="28"/>
          <w:szCs w:val="28"/>
        </w:rPr>
        <w:t>/</w:t>
      </w:r>
      <w:r w:rsidRPr="002C158E">
        <w:rPr>
          <w:sz w:val="28"/>
          <w:szCs w:val="28"/>
        </w:rPr>
        <w:t xml:space="preserve">OR </w:t>
      </w:r>
      <w:r w:rsidR="00107BF5" w:rsidRPr="002C158E">
        <w:rPr>
          <w:sz w:val="28"/>
          <w:szCs w:val="28"/>
        </w:rPr>
        <w:t>M.</w:t>
      </w:r>
      <w:r w:rsidRPr="002C158E">
        <w:rPr>
          <w:sz w:val="28"/>
          <w:szCs w:val="28"/>
        </w:rPr>
        <w:t>G.L. c. 111, §</w:t>
      </w:r>
      <w:r w:rsidR="006F6F98" w:rsidRPr="002C158E">
        <w:rPr>
          <w:rFonts w:cstheme="minorHAnsi"/>
          <w:sz w:val="28"/>
          <w:szCs w:val="28"/>
        </w:rPr>
        <w:t xml:space="preserve">§ </w:t>
      </w:r>
      <w:r w:rsidRPr="002C158E">
        <w:rPr>
          <w:sz w:val="28"/>
          <w:szCs w:val="28"/>
        </w:rPr>
        <w:t>122</w:t>
      </w:r>
      <w:r w:rsidR="006F6F98" w:rsidRPr="002C158E">
        <w:rPr>
          <w:sz w:val="28"/>
          <w:szCs w:val="28"/>
        </w:rPr>
        <w:t>,123</w:t>
      </w:r>
    </w:p>
    <w:p w14:paraId="07D991E2" w14:textId="02C8C938" w:rsidR="00A950C3" w:rsidRPr="004E1EEE" w:rsidRDefault="00A950C3" w:rsidP="00751A77">
      <w:pPr>
        <w:jc w:val="center"/>
        <w:rPr>
          <w:b/>
          <w:bCs/>
          <w:color w:val="FF0000"/>
          <w:sz w:val="28"/>
          <w:szCs w:val="28"/>
        </w:rPr>
      </w:pPr>
      <w:r w:rsidRPr="004E1EEE">
        <w:rPr>
          <w:b/>
          <w:bCs/>
          <w:color w:val="FF0000"/>
          <w:sz w:val="28"/>
          <w:szCs w:val="28"/>
        </w:rPr>
        <w:t>[While the nuisance statute is cited herein, fines for violation of the nuisance statute are probably best left until a Cease and Desist Order is issued. Please check with your city/town attorney].</w:t>
      </w:r>
    </w:p>
    <w:p w14:paraId="7FD00F0E" w14:textId="38D1C07B" w:rsidR="00751A77" w:rsidRPr="002C158E" w:rsidRDefault="00751A77" w:rsidP="00751A77">
      <w:pPr>
        <w:jc w:val="center"/>
        <w:rPr>
          <w:b/>
          <w:bCs/>
          <w:sz w:val="28"/>
          <w:szCs w:val="28"/>
        </w:rPr>
      </w:pPr>
      <w:r w:rsidRPr="002C158E">
        <w:rPr>
          <w:b/>
          <w:bCs/>
          <w:sz w:val="28"/>
          <w:szCs w:val="28"/>
        </w:rPr>
        <w:t>EFFECTIVE IMMEDIATELY</w:t>
      </w:r>
    </w:p>
    <w:p w14:paraId="61D1EFB8" w14:textId="4DE65928" w:rsidR="00751A77" w:rsidRPr="002C158E" w:rsidRDefault="00751A77" w:rsidP="00751A77">
      <w:pPr>
        <w:jc w:val="center"/>
        <w:rPr>
          <w:b/>
          <w:bCs/>
          <w:sz w:val="28"/>
          <w:szCs w:val="28"/>
        </w:rPr>
      </w:pPr>
    </w:p>
    <w:p w14:paraId="0B88260F" w14:textId="77777777" w:rsidR="00107BF5" w:rsidRDefault="00107BF5" w:rsidP="00751A77">
      <w:pPr>
        <w:rPr>
          <w:b/>
          <w:bCs/>
          <w:sz w:val="28"/>
          <w:szCs w:val="28"/>
        </w:rPr>
      </w:pPr>
    </w:p>
    <w:p w14:paraId="18F74247" w14:textId="30BCBCA0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Date:</w:t>
      </w:r>
      <w:r w:rsidRPr="002C158E">
        <w:rPr>
          <w:b/>
          <w:bCs/>
        </w:rPr>
        <w:tab/>
        <w:t>__________</w:t>
      </w:r>
    </w:p>
    <w:p w14:paraId="0A925463" w14:textId="2ABC068C" w:rsidR="00751A77" w:rsidRPr="002C158E" w:rsidRDefault="00751A77" w:rsidP="00751A77">
      <w:pPr>
        <w:rPr>
          <w:b/>
          <w:bCs/>
        </w:rPr>
      </w:pPr>
    </w:p>
    <w:p w14:paraId="0A5405A0" w14:textId="177E6E31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Name of Business/Landowner</w:t>
      </w:r>
      <w:r w:rsidR="00936A63" w:rsidRPr="002C158E">
        <w:rPr>
          <w:b/>
          <w:bCs/>
        </w:rPr>
        <w:t>/Individual</w:t>
      </w:r>
      <w:r w:rsidRPr="002C158E">
        <w:rPr>
          <w:b/>
          <w:bCs/>
        </w:rPr>
        <w:t>:</w:t>
      </w:r>
      <w:r w:rsidRPr="002C158E">
        <w:rPr>
          <w:b/>
          <w:bCs/>
        </w:rPr>
        <w:tab/>
        <w:t>_________________</w:t>
      </w:r>
      <w:r w:rsidR="00936A63" w:rsidRPr="002C158E">
        <w:rPr>
          <w:b/>
          <w:bCs/>
        </w:rPr>
        <w:t>_____________</w:t>
      </w:r>
    </w:p>
    <w:p w14:paraId="11015AAA" w14:textId="0E475DEA" w:rsidR="003464C6" w:rsidRPr="002C158E" w:rsidRDefault="003464C6" w:rsidP="00751A77">
      <w:pPr>
        <w:rPr>
          <w:b/>
          <w:bCs/>
        </w:rPr>
      </w:pPr>
      <w:r w:rsidRPr="002C158E">
        <w:rPr>
          <w:b/>
          <w:bCs/>
        </w:rPr>
        <w:t>(Hereafter referred to as “Respondent”)</w:t>
      </w:r>
    </w:p>
    <w:p w14:paraId="7FC42AC5" w14:textId="23A9BB68" w:rsidR="00751A77" w:rsidRPr="002C158E" w:rsidRDefault="00751A77" w:rsidP="00751A77">
      <w:pPr>
        <w:rPr>
          <w:b/>
          <w:bCs/>
        </w:rPr>
      </w:pPr>
    </w:p>
    <w:p w14:paraId="658D6C13" w14:textId="03CB96E5" w:rsidR="00751A77" w:rsidRPr="002C158E" w:rsidRDefault="00751A77" w:rsidP="00751A77">
      <w:pPr>
        <w:rPr>
          <w:b/>
          <w:bCs/>
        </w:rPr>
      </w:pPr>
      <w:r w:rsidRPr="002C158E">
        <w:rPr>
          <w:b/>
          <w:bCs/>
        </w:rPr>
        <w:t>Address of Business/Landowner</w:t>
      </w:r>
      <w:r w:rsidR="00936A63" w:rsidRPr="002C158E">
        <w:rPr>
          <w:b/>
          <w:bCs/>
        </w:rPr>
        <w:t>/Individual</w:t>
      </w:r>
      <w:r w:rsidRPr="002C158E">
        <w:rPr>
          <w:b/>
          <w:bCs/>
        </w:rPr>
        <w:t>:</w:t>
      </w:r>
      <w:r w:rsidR="00936A63" w:rsidRPr="002C158E">
        <w:rPr>
          <w:b/>
          <w:bCs/>
        </w:rPr>
        <w:t xml:space="preserve"> </w:t>
      </w:r>
      <w:r w:rsidRPr="002C158E">
        <w:rPr>
          <w:b/>
          <w:bCs/>
        </w:rPr>
        <w:t>_________________________</w:t>
      </w:r>
      <w:r w:rsidR="00936A63" w:rsidRPr="002C158E">
        <w:rPr>
          <w:b/>
          <w:bCs/>
        </w:rPr>
        <w:t>_____</w:t>
      </w:r>
    </w:p>
    <w:p w14:paraId="346891E1" w14:textId="2AB1318B" w:rsidR="00936A63" w:rsidRPr="002C158E" w:rsidRDefault="00936A63" w:rsidP="00751A77">
      <w:pPr>
        <w:rPr>
          <w:b/>
          <w:bCs/>
        </w:rPr>
      </w:pPr>
    </w:p>
    <w:p w14:paraId="6AC65BF0" w14:textId="377BEC45" w:rsidR="00936A63" w:rsidRPr="002C158E" w:rsidRDefault="00936A63" w:rsidP="00751A77">
      <w:pPr>
        <w:rPr>
          <w:b/>
          <w:bCs/>
        </w:rPr>
      </w:pPr>
      <w:r w:rsidRPr="002C158E">
        <w:rPr>
          <w:b/>
          <w:bCs/>
        </w:rPr>
        <w:t xml:space="preserve">                                                                                 ______________________________</w:t>
      </w:r>
    </w:p>
    <w:p w14:paraId="4599B1E6" w14:textId="344A95B4" w:rsidR="00751A77" w:rsidRPr="002C158E" w:rsidRDefault="00751A77" w:rsidP="00751A77">
      <w:pPr>
        <w:rPr>
          <w:b/>
          <w:bCs/>
        </w:rPr>
      </w:pPr>
    </w:p>
    <w:p w14:paraId="474225D2" w14:textId="77777777" w:rsidR="00BA6165" w:rsidRPr="002C158E" w:rsidRDefault="00BA6165" w:rsidP="00BA6165">
      <w:r w:rsidRPr="002C158E">
        <w:t>The above-named Board of Health, working under the authority of the Governor’s Emergency Orders, including, but not limited to, COVID-19 Orders Numbered 26, 33, 35, 36, 37, 38, 40, 41, 43, 45, 49, 50, 53, 55</w:t>
      </w:r>
      <w:r>
        <w:t>,</w:t>
      </w:r>
      <w:r w:rsidRPr="002C158E">
        <w:t xml:space="preserve"> </w:t>
      </w:r>
      <w:r>
        <w:t>57 and 58</w:t>
      </w:r>
      <w:r w:rsidRPr="002C158E">
        <w:t xml:space="preserve"> and M.G.L. c. 111, §</w:t>
      </w:r>
      <w:r w:rsidRPr="002C158E">
        <w:rPr>
          <w:rFonts w:cstheme="minorHAnsi"/>
        </w:rPr>
        <w:t>§</w:t>
      </w:r>
      <w:r w:rsidRPr="002C158E">
        <w:t xml:space="preserve"> 122 AND 123, hereby issues a </w:t>
      </w:r>
      <w:r>
        <w:rPr>
          <w:b/>
          <w:bCs/>
        </w:rPr>
        <w:t>NOTICE OF VIOLATION</w:t>
      </w:r>
      <w:r w:rsidRPr="002C158E">
        <w:rPr>
          <w:b/>
          <w:bCs/>
        </w:rPr>
        <w:t xml:space="preserve"> </w:t>
      </w:r>
      <w:r w:rsidRPr="002C158E">
        <w:t>to the Respondent identified above, for the reasons stated herein.</w:t>
      </w:r>
    </w:p>
    <w:p w14:paraId="21E4DA44" w14:textId="639617E6" w:rsidR="003464C6" w:rsidRPr="002C158E" w:rsidRDefault="003464C6" w:rsidP="00751A77"/>
    <w:p w14:paraId="46A85DAF" w14:textId="432E005E" w:rsidR="00A16562" w:rsidRPr="002C158E" w:rsidRDefault="00A16562" w:rsidP="00751A77">
      <w:pPr>
        <w:rPr>
          <w:rFonts w:cstheme="minorHAnsi"/>
        </w:rPr>
      </w:pPr>
      <w:r w:rsidRPr="002C158E">
        <w:rPr>
          <w:rFonts w:cstheme="minorHAnsi"/>
        </w:rPr>
        <w:t xml:space="preserve">The specific violation(s) leading to the issuance of this </w:t>
      </w:r>
      <w:r w:rsidR="00A950C3">
        <w:rPr>
          <w:rFonts w:cstheme="minorHAnsi"/>
        </w:rPr>
        <w:t>Notice of Violation</w:t>
      </w:r>
      <w:r w:rsidRPr="002C158E">
        <w:rPr>
          <w:rFonts w:cstheme="minorHAnsi"/>
        </w:rPr>
        <w:t xml:space="preserve"> include one or more of the following</w:t>
      </w:r>
      <w:r w:rsidR="00C543E3">
        <w:rPr>
          <w:rFonts w:cstheme="minorHAnsi"/>
        </w:rPr>
        <w:t xml:space="preserve"> infractions, as indicated by the check marked box</w:t>
      </w:r>
      <w:r w:rsidRPr="002C158E">
        <w:rPr>
          <w:rFonts w:cstheme="minorHAnsi"/>
        </w:rPr>
        <w:t>:</w:t>
      </w:r>
    </w:p>
    <w:p w14:paraId="36B378DE" w14:textId="1E30A57B" w:rsidR="00A16562" w:rsidRPr="002C158E" w:rsidRDefault="00A16562" w:rsidP="00751A77">
      <w:pPr>
        <w:rPr>
          <w:rFonts w:cstheme="minorHAnsi"/>
        </w:rPr>
      </w:pPr>
    </w:p>
    <w:p w14:paraId="4BBE03D7" w14:textId="2C2FC19A" w:rsidR="00627DFF" w:rsidRPr="002C158E" w:rsidRDefault="00651F4D" w:rsidP="00A16562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58280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6562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A16562" w:rsidRPr="002C158E">
        <w:rPr>
          <w:rFonts w:asciiTheme="minorHAnsi" w:hAnsiTheme="minorHAnsi" w:cstheme="minorHAnsi"/>
        </w:rPr>
        <w:t xml:space="preserve">  The Respondent is a business, organization, or enterprise that is not an industry permitted to be open under the currently achieved Phase of the scheduled </w:t>
      </w:r>
      <w:r w:rsidR="0069595A" w:rsidRPr="002C158E">
        <w:rPr>
          <w:rFonts w:asciiTheme="minorHAnsi" w:hAnsiTheme="minorHAnsi" w:cstheme="minorHAnsi"/>
          <w:b/>
          <w:bCs/>
        </w:rPr>
        <w:t>“P</w:t>
      </w:r>
      <w:r w:rsidR="00A16562" w:rsidRPr="002C158E">
        <w:rPr>
          <w:rFonts w:asciiTheme="minorHAnsi" w:hAnsiTheme="minorHAnsi" w:cstheme="minorHAnsi"/>
          <w:b/>
          <w:bCs/>
        </w:rPr>
        <w:t xml:space="preserve">hased </w:t>
      </w:r>
      <w:r w:rsidR="0069595A" w:rsidRPr="002C158E">
        <w:rPr>
          <w:rFonts w:asciiTheme="minorHAnsi" w:hAnsiTheme="minorHAnsi" w:cstheme="minorHAnsi"/>
          <w:b/>
          <w:bCs/>
        </w:rPr>
        <w:t>R</w:t>
      </w:r>
      <w:r w:rsidR="00A16562" w:rsidRPr="002C158E">
        <w:rPr>
          <w:rFonts w:asciiTheme="minorHAnsi" w:hAnsiTheme="minorHAnsi" w:cstheme="minorHAnsi"/>
          <w:b/>
          <w:bCs/>
        </w:rPr>
        <w:t>eopening</w:t>
      </w:r>
      <w:r w:rsidR="0069595A" w:rsidRPr="002C158E">
        <w:rPr>
          <w:rFonts w:asciiTheme="minorHAnsi" w:hAnsiTheme="minorHAnsi" w:cstheme="minorHAnsi"/>
          <w:b/>
          <w:bCs/>
        </w:rPr>
        <w:t>” plans</w:t>
      </w:r>
      <w:r w:rsidR="00A16562" w:rsidRPr="002C158E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A16562" w:rsidRPr="002C158E">
        <w:rPr>
          <w:rFonts w:asciiTheme="minorHAnsi" w:hAnsiTheme="minorHAnsi" w:cstheme="minorHAnsi"/>
        </w:rPr>
        <w:t xml:space="preserve">and has not closed their physical workplaces and facilities to workers, customers, and the public, pursuant to </w:t>
      </w:r>
      <w:r w:rsidR="0069595A" w:rsidRPr="002C158E">
        <w:rPr>
          <w:rFonts w:asciiTheme="minorHAnsi" w:hAnsiTheme="minorHAnsi" w:cstheme="minorHAnsi"/>
        </w:rPr>
        <w:t xml:space="preserve">the applicable </w:t>
      </w:r>
      <w:r w:rsidR="00A16562" w:rsidRPr="002C158E">
        <w:rPr>
          <w:rFonts w:asciiTheme="minorHAnsi" w:hAnsiTheme="minorHAnsi" w:cstheme="minorHAnsi"/>
        </w:rPr>
        <w:t>Massachusetts COVID-19 Order</w:t>
      </w:r>
      <w:r w:rsidR="0069595A" w:rsidRPr="002C158E">
        <w:rPr>
          <w:rFonts w:asciiTheme="minorHAnsi" w:hAnsiTheme="minorHAnsi" w:cstheme="minorHAnsi"/>
        </w:rPr>
        <w:t>s</w:t>
      </w:r>
      <w:r w:rsidR="008215FD" w:rsidRPr="002C158E">
        <w:rPr>
          <w:rFonts w:asciiTheme="minorHAnsi" w:hAnsiTheme="minorHAnsi" w:cstheme="minorHAnsi"/>
        </w:rPr>
        <w:t>.</w:t>
      </w:r>
    </w:p>
    <w:p w14:paraId="6878D9BD" w14:textId="77777777" w:rsidR="008215FD" w:rsidRPr="002C158E" w:rsidRDefault="008215FD" w:rsidP="00A16562">
      <w:pPr>
        <w:pStyle w:val="Default"/>
        <w:rPr>
          <w:rFonts w:asciiTheme="minorHAnsi" w:hAnsiTheme="minorHAnsi" w:cstheme="minorHAnsi"/>
        </w:rPr>
      </w:pPr>
    </w:p>
    <w:p w14:paraId="7C5B42EC" w14:textId="64502883" w:rsidR="00627DFF" w:rsidRPr="002C158E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0938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 mandating the </w:t>
      </w:r>
      <w:r w:rsidR="00627DFF" w:rsidRPr="002C158E">
        <w:rPr>
          <w:rFonts w:asciiTheme="minorHAnsi" w:hAnsiTheme="minorHAnsi" w:cstheme="minorHAnsi"/>
          <w:b/>
          <w:bCs/>
        </w:rPr>
        <w:t>wearing of facial coverings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>and is ther</w:t>
      </w:r>
      <w:r w:rsidR="0051288F" w:rsidRPr="002C158E">
        <w:rPr>
          <w:rFonts w:asciiTheme="minorHAnsi" w:hAnsiTheme="minorHAnsi" w:cstheme="minorHAnsi"/>
        </w:rPr>
        <w:t xml:space="preserve">eby </w:t>
      </w:r>
      <w:r w:rsidR="00627DFF" w:rsidRPr="002C158E">
        <w:rPr>
          <w:rFonts w:asciiTheme="minorHAnsi" w:hAnsiTheme="minorHAnsi" w:cstheme="minorHAnsi"/>
        </w:rPr>
        <w:t xml:space="preserve">endangering the general public </w:t>
      </w:r>
      <w:r w:rsidR="0051288F" w:rsidRPr="002C158E">
        <w:rPr>
          <w:rFonts w:asciiTheme="minorHAnsi" w:hAnsiTheme="minorHAnsi" w:cstheme="minorHAnsi"/>
        </w:rPr>
        <w:t>pursuant to the</w:t>
      </w:r>
      <w:r w:rsidR="00627DFF" w:rsidRPr="002C158E">
        <w:rPr>
          <w:rFonts w:asciiTheme="minorHAnsi" w:hAnsiTheme="minorHAnsi" w:cstheme="minorHAnsi"/>
        </w:rPr>
        <w:t xml:space="preserve"> 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43B2DD16" w14:textId="3FD8646B" w:rsidR="0004436F" w:rsidRPr="002C158E" w:rsidRDefault="0004436F" w:rsidP="00627DFF">
      <w:pPr>
        <w:pStyle w:val="Default"/>
        <w:rPr>
          <w:rFonts w:asciiTheme="minorHAnsi" w:hAnsiTheme="minorHAnsi" w:cstheme="minorHAnsi"/>
        </w:rPr>
      </w:pPr>
    </w:p>
    <w:p w14:paraId="6B912506" w14:textId="3F22F86D" w:rsidR="0004436F" w:rsidRPr="002C158E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25390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C3653" w:rsidRPr="002C158E">
        <w:rPr>
          <w:rFonts w:asciiTheme="minorHAnsi" w:hAnsiTheme="minorHAnsi" w:cstheme="minorHAnsi"/>
        </w:rPr>
        <w:t xml:space="preserve"> The Respondent has violated applicable laws and regulations pertaining to </w:t>
      </w:r>
      <w:r w:rsidR="008C3653" w:rsidRPr="002C158E">
        <w:rPr>
          <w:rFonts w:asciiTheme="minorHAnsi" w:hAnsiTheme="minorHAnsi" w:cstheme="minorHAnsi"/>
          <w:b/>
          <w:bCs/>
        </w:rPr>
        <w:t>Isolation and Quarantine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 </w:t>
      </w:r>
      <w:r w:rsidR="008C3653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 xml:space="preserve">pursuant to the </w:t>
      </w:r>
      <w:r w:rsidR="008C3653" w:rsidRPr="002C158E">
        <w:rPr>
          <w:rFonts w:asciiTheme="minorHAnsi" w:hAnsiTheme="minorHAnsi" w:cstheme="minorHAnsi"/>
        </w:rPr>
        <w:t xml:space="preserve">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8C3653" w:rsidRPr="002C158E">
        <w:rPr>
          <w:rFonts w:asciiTheme="minorHAnsi" w:hAnsiTheme="minorHAnsi" w:cstheme="minorHAnsi"/>
        </w:rPr>
        <w:t>in violation of M.G.L. c. 11</w:t>
      </w:r>
      <w:r w:rsidR="00DD6268">
        <w:rPr>
          <w:rFonts w:asciiTheme="minorHAnsi" w:hAnsiTheme="minorHAnsi" w:cstheme="minorHAnsi"/>
        </w:rPr>
        <w:t>1</w:t>
      </w:r>
      <w:r w:rsidR="00130940">
        <w:rPr>
          <w:rFonts w:asciiTheme="minorHAnsi" w:hAnsiTheme="minorHAnsi" w:cstheme="minorHAnsi"/>
        </w:rPr>
        <w:t xml:space="preserve">, </w:t>
      </w:r>
      <w:r w:rsidR="008C3653" w:rsidRPr="002C158E">
        <w:rPr>
          <w:rFonts w:asciiTheme="minorHAnsi" w:hAnsiTheme="minorHAnsi" w:cstheme="minorHAnsi"/>
        </w:rPr>
        <w:t>§</w:t>
      </w:r>
      <w:r w:rsidR="006F6F98" w:rsidRPr="002C158E">
        <w:rPr>
          <w:rFonts w:asciiTheme="minorHAnsi" w:hAnsiTheme="minorHAnsi" w:cstheme="minorHAnsi"/>
        </w:rPr>
        <w:t>§</w:t>
      </w:r>
      <w:r w:rsidR="008C3653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8C3653" w:rsidRPr="002C158E">
        <w:rPr>
          <w:rFonts w:asciiTheme="minorHAnsi" w:hAnsiTheme="minorHAnsi" w:cstheme="minorHAnsi"/>
        </w:rPr>
        <w:t>.</w:t>
      </w:r>
    </w:p>
    <w:p w14:paraId="72BD4F26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5ED176DF" w14:textId="161CA770" w:rsidR="00627DFF" w:rsidRPr="002C158E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323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27221F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 xml:space="preserve">regulating </w:t>
      </w:r>
      <w:r w:rsidR="0051288F" w:rsidRPr="002C158E">
        <w:rPr>
          <w:rFonts w:asciiTheme="minorHAnsi" w:hAnsiTheme="minorHAnsi" w:cstheme="minorHAnsi"/>
          <w:b/>
          <w:bCs/>
        </w:rPr>
        <w:t xml:space="preserve">gatherings </w:t>
      </w:r>
      <w:r w:rsidR="00627DFF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>pursuant to the</w:t>
      </w:r>
      <w:r w:rsidR="00627DFF" w:rsidRPr="002C158E">
        <w:rPr>
          <w:rFonts w:asciiTheme="minorHAnsi" w:hAnsiTheme="minorHAnsi" w:cstheme="minorHAnsi"/>
        </w:rPr>
        <w:t xml:space="preserve"> 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§122</w:t>
      </w:r>
      <w:r w:rsidR="006F6F98" w:rsidRPr="002C158E">
        <w:rPr>
          <w:rFonts w:asciiTheme="minorHAnsi" w:hAnsiTheme="minorHAnsi" w:cstheme="minorHAnsi"/>
        </w:rPr>
        <w:t>, §123</w:t>
      </w:r>
      <w:r w:rsidR="00627DFF" w:rsidRPr="002C158E">
        <w:rPr>
          <w:rFonts w:asciiTheme="minorHAnsi" w:hAnsiTheme="minorHAnsi" w:cstheme="minorHAnsi"/>
        </w:rPr>
        <w:t>.</w:t>
      </w:r>
    </w:p>
    <w:p w14:paraId="126F1FB7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54D17740" w14:textId="410B9995" w:rsidR="00627DFF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89656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</w:t>
      </w:r>
      <w:r w:rsidR="00DD6268" w:rsidRPr="00DD6268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>COVID Workplace Safety Standards</w:t>
      </w:r>
      <w:r w:rsidR="0027221F">
        <w:rPr>
          <w:rFonts w:asciiTheme="minorHAnsi" w:hAnsiTheme="minorHAnsi" w:cstheme="minorHAnsi"/>
        </w:rPr>
        <w:t>,</w:t>
      </w:r>
      <w:r w:rsidR="00627DFF" w:rsidRPr="002C158E">
        <w:rPr>
          <w:rFonts w:asciiTheme="minorHAnsi" w:hAnsiTheme="minorHAnsi" w:cstheme="minorHAnsi"/>
        </w:rPr>
        <w:t xml:space="preserve"> regulating </w:t>
      </w:r>
      <w:r w:rsidR="00627DFF" w:rsidRPr="002C158E">
        <w:rPr>
          <w:rFonts w:asciiTheme="minorHAnsi" w:hAnsiTheme="minorHAnsi" w:cstheme="minorHAnsi"/>
          <w:b/>
          <w:bCs/>
        </w:rPr>
        <w:t xml:space="preserve">indoor and/or outdoor entertainment </w:t>
      </w:r>
      <w:r w:rsidR="00627DFF" w:rsidRPr="002C158E">
        <w:rPr>
          <w:rFonts w:asciiTheme="minorHAnsi" w:hAnsiTheme="minorHAnsi" w:cstheme="minorHAnsi"/>
        </w:rPr>
        <w:t xml:space="preserve">and is thereby endangering the general public </w:t>
      </w:r>
      <w:r w:rsidR="0051288F" w:rsidRPr="002C158E">
        <w:rPr>
          <w:rFonts w:asciiTheme="minorHAnsi" w:hAnsiTheme="minorHAnsi" w:cstheme="minorHAnsi"/>
        </w:rPr>
        <w:t>pursuant to the n</w:t>
      </w:r>
      <w:r w:rsidR="00627DFF" w:rsidRPr="002C158E">
        <w:rPr>
          <w:rFonts w:asciiTheme="minorHAnsi" w:hAnsiTheme="minorHAnsi" w:cstheme="minorHAnsi"/>
        </w:rPr>
        <w:t>uisance</w:t>
      </w:r>
      <w:r w:rsidR="0051288F" w:rsidRPr="002C158E">
        <w:rPr>
          <w:rFonts w:asciiTheme="minorHAnsi" w:hAnsiTheme="minorHAnsi" w:cstheme="minorHAnsi"/>
        </w:rPr>
        <w:t xml:space="preserve"> statute</w:t>
      </w:r>
      <w:r w:rsidR="00627DFF" w:rsidRPr="002C158E">
        <w:rPr>
          <w:rFonts w:asciiTheme="minorHAnsi" w:hAnsiTheme="minorHAnsi" w:cstheme="minorHAnsi"/>
        </w:rPr>
        <w:t xml:space="preserve"> 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49213F23" w14:textId="1B7FFD94" w:rsidR="00DD6268" w:rsidRDefault="00DD6268" w:rsidP="00627DFF">
      <w:pPr>
        <w:pStyle w:val="Default"/>
        <w:rPr>
          <w:rFonts w:asciiTheme="minorHAnsi" w:hAnsiTheme="minorHAnsi" w:cstheme="minorHAnsi"/>
        </w:rPr>
      </w:pPr>
    </w:p>
    <w:p w14:paraId="182FE4C5" w14:textId="57028106" w:rsidR="00DD6268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1767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D6268">
        <w:rPr>
          <w:rFonts w:asciiTheme="minorHAnsi" w:hAnsiTheme="minorHAnsi" w:cstheme="minorHAnsi"/>
        </w:rPr>
        <w:t xml:space="preserve"> The Respondent has violated applicable laws and regulations pertaining to COVID-19 Orders as established by the Governor’s Executive Orders and/or Orders of the Commissioner of Public Health and/or </w:t>
      </w:r>
      <w:r w:rsidR="00DB5C1E">
        <w:rPr>
          <w:rFonts w:asciiTheme="minorHAnsi" w:hAnsiTheme="minorHAnsi" w:cstheme="minorHAnsi"/>
        </w:rPr>
        <w:t>Department of Labor Standards COVID Workplace</w:t>
      </w:r>
      <w:r w:rsidR="00DD6268">
        <w:rPr>
          <w:rFonts w:asciiTheme="minorHAnsi" w:hAnsiTheme="minorHAnsi" w:cstheme="minorHAnsi"/>
        </w:rPr>
        <w:t xml:space="preserve"> Safety Standards and/or COVID Workplace Safety Standards relative to </w:t>
      </w:r>
      <w:r w:rsidR="00DD6268">
        <w:rPr>
          <w:rFonts w:asciiTheme="minorHAnsi" w:hAnsiTheme="minorHAnsi" w:cstheme="minorHAnsi"/>
          <w:b/>
          <w:bCs/>
        </w:rPr>
        <w:t>immediate, mandatory employer notification to the local board of health of a known positive case</w:t>
      </w:r>
      <w:r w:rsidR="00DD6268">
        <w:rPr>
          <w:rFonts w:asciiTheme="minorHAnsi" w:hAnsiTheme="minorHAnsi" w:cstheme="minorHAnsi"/>
        </w:rPr>
        <w:t xml:space="preserve"> as required in </w:t>
      </w:r>
      <w:r w:rsidR="00DD6268" w:rsidRPr="00DB5C1E">
        <w:rPr>
          <w:rFonts w:asciiTheme="minorHAnsi" w:hAnsiTheme="minorHAnsi" w:cstheme="minorHAnsi"/>
          <w:i/>
          <w:iCs/>
        </w:rPr>
        <w:t>454 CMR 31.06</w:t>
      </w:r>
      <w:r w:rsidR="00DD6268">
        <w:rPr>
          <w:rFonts w:asciiTheme="minorHAnsi" w:hAnsiTheme="minorHAnsi" w:cstheme="minorHAnsi"/>
        </w:rPr>
        <w:t>.</w:t>
      </w:r>
    </w:p>
    <w:p w14:paraId="4B2CEF1B" w14:textId="5B8ADC3D" w:rsidR="00DB5C1E" w:rsidRDefault="00DB5C1E" w:rsidP="00627DFF">
      <w:pPr>
        <w:pStyle w:val="Default"/>
        <w:rPr>
          <w:rFonts w:asciiTheme="minorHAnsi" w:hAnsiTheme="minorHAnsi" w:cstheme="minorHAnsi"/>
        </w:rPr>
      </w:pPr>
    </w:p>
    <w:p w14:paraId="0F39054F" w14:textId="3101A41B" w:rsidR="00DB5C1E" w:rsidRPr="00DB5C1E" w:rsidRDefault="00651F4D" w:rsidP="00DB5C1E">
      <w:pPr>
        <w:pStyle w:val="Default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</w:rPr>
          <w:id w:val="-2104251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5C1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B5C1E">
        <w:rPr>
          <w:rFonts w:asciiTheme="minorHAnsi" w:hAnsiTheme="minorHAnsi" w:cstheme="minorHAnsi"/>
        </w:rPr>
        <w:t xml:space="preserve"> The Respondent has violated applicable laws and regulations pertaining to COVID-19 Orders as established by the Governor’s Executive Orders and/or Orders of the Commissioner of Public Health and/or Department of Labor Standards Mandatory Safety Standards and/or </w:t>
      </w:r>
      <w:r w:rsidR="00DB5C1E" w:rsidRPr="00BA6165">
        <w:rPr>
          <w:rFonts w:asciiTheme="minorHAnsi" w:hAnsiTheme="minorHAnsi" w:cstheme="minorHAnsi"/>
          <w:b/>
          <w:bCs/>
        </w:rPr>
        <w:t>COVID Workplace Safety Standards and COVID Workplace Safety Standards</w:t>
      </w:r>
      <w:r w:rsidR="00DB5C1E">
        <w:rPr>
          <w:rFonts w:asciiTheme="minorHAnsi" w:hAnsiTheme="minorHAnsi" w:cstheme="minorHAnsi"/>
        </w:rPr>
        <w:t xml:space="preserve">, </w:t>
      </w:r>
      <w:r w:rsidR="00DB5C1E" w:rsidRPr="00BA6165">
        <w:rPr>
          <w:rFonts w:asciiTheme="minorHAnsi" w:hAnsiTheme="minorHAnsi" w:cstheme="minorHAnsi"/>
          <w:i/>
          <w:iCs/>
        </w:rPr>
        <w:t>454 CMR 31.00 – 31.11.</w:t>
      </w:r>
    </w:p>
    <w:p w14:paraId="792FFEAD" w14:textId="77777777" w:rsidR="00DB5C1E" w:rsidRPr="00DD6268" w:rsidRDefault="00DB5C1E" w:rsidP="00627DFF">
      <w:pPr>
        <w:pStyle w:val="Default"/>
        <w:rPr>
          <w:rFonts w:asciiTheme="minorHAnsi" w:hAnsiTheme="minorHAnsi" w:cstheme="minorHAnsi"/>
        </w:rPr>
      </w:pPr>
    </w:p>
    <w:p w14:paraId="4E85320F" w14:textId="722F0599" w:rsidR="00627DFF" w:rsidRPr="002C158E" w:rsidRDefault="00651F4D" w:rsidP="00627DF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96862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7DFF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627DFF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627DFF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627DFF" w:rsidRPr="002C158E">
        <w:rPr>
          <w:rFonts w:asciiTheme="minorHAnsi" w:hAnsiTheme="minorHAnsi" w:cstheme="minorHAnsi"/>
        </w:rPr>
        <w:t xml:space="preserve">regulating </w:t>
      </w:r>
      <w:r w:rsidR="00627DFF" w:rsidRPr="002C158E">
        <w:rPr>
          <w:rFonts w:asciiTheme="minorHAnsi" w:hAnsiTheme="minorHAnsi" w:cstheme="minorHAnsi"/>
          <w:b/>
          <w:bCs/>
        </w:rPr>
        <w:t>proper “social distancing” of patrons</w:t>
      </w:r>
      <w:r w:rsidR="00627DFF" w:rsidRPr="002C158E">
        <w:rPr>
          <w:rFonts w:asciiTheme="minorHAnsi" w:hAnsiTheme="minorHAnsi" w:cstheme="minorHAnsi"/>
        </w:rPr>
        <w:t xml:space="preserve"> </w:t>
      </w:r>
      <w:r w:rsidR="00627DFF" w:rsidRPr="002C158E">
        <w:rPr>
          <w:rFonts w:asciiTheme="minorHAnsi" w:hAnsiTheme="minorHAnsi" w:cstheme="minorHAnsi"/>
          <w:b/>
          <w:bCs/>
        </w:rPr>
        <w:t>or guests</w:t>
      </w:r>
      <w:r w:rsidR="00627DFF" w:rsidRPr="002C158E">
        <w:rPr>
          <w:rFonts w:asciiTheme="minorHAnsi" w:hAnsiTheme="minorHAnsi" w:cstheme="minorHAnsi"/>
        </w:rPr>
        <w:t xml:space="preserve"> and is thereby endangering the general public </w:t>
      </w:r>
      <w:r w:rsidR="0051288F" w:rsidRPr="002C158E">
        <w:rPr>
          <w:rFonts w:asciiTheme="minorHAnsi" w:hAnsiTheme="minorHAnsi" w:cstheme="minorHAnsi"/>
        </w:rPr>
        <w:t xml:space="preserve">pursuant to the </w:t>
      </w:r>
      <w:r w:rsidR="00627DFF" w:rsidRPr="002C158E">
        <w:rPr>
          <w:rFonts w:asciiTheme="minorHAnsi" w:hAnsiTheme="minorHAnsi" w:cstheme="minorHAnsi"/>
        </w:rPr>
        <w:t xml:space="preserve">nuisance </w:t>
      </w:r>
      <w:r w:rsidR="0051288F" w:rsidRPr="002C158E">
        <w:rPr>
          <w:rFonts w:asciiTheme="minorHAnsi" w:hAnsiTheme="minorHAnsi" w:cstheme="minorHAnsi"/>
        </w:rPr>
        <w:t xml:space="preserve">statute </w:t>
      </w:r>
      <w:r w:rsidR="00627DFF" w:rsidRPr="002C158E">
        <w:rPr>
          <w:rFonts w:asciiTheme="minorHAnsi" w:hAnsiTheme="minorHAnsi" w:cstheme="minorHAnsi"/>
        </w:rPr>
        <w:t>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627DFF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627DFF" w:rsidRPr="002C158E">
        <w:rPr>
          <w:rFonts w:asciiTheme="minorHAnsi" w:hAnsiTheme="minorHAnsi" w:cstheme="minorHAnsi"/>
        </w:rPr>
        <w:t>.</w:t>
      </w:r>
    </w:p>
    <w:p w14:paraId="6A3F9A80" w14:textId="77777777" w:rsidR="00627DFF" w:rsidRPr="002C158E" w:rsidRDefault="00627DFF" w:rsidP="00627DFF">
      <w:pPr>
        <w:pStyle w:val="Default"/>
        <w:rPr>
          <w:rFonts w:asciiTheme="minorHAnsi" w:hAnsiTheme="minorHAnsi" w:cstheme="minorHAnsi"/>
        </w:rPr>
      </w:pPr>
    </w:p>
    <w:p w14:paraId="2F757C03" w14:textId="10F6C0E3" w:rsidR="00356914" w:rsidRPr="002C158E" w:rsidRDefault="00651F4D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64845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indoor and/or outdoor recreational activities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§</w:t>
      </w:r>
      <w:r w:rsidR="006F6F98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6F6F98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5A58CE38" w14:textId="1BEC2D23" w:rsidR="00A71746" w:rsidRPr="002C158E" w:rsidRDefault="00A71746" w:rsidP="00356914">
      <w:pPr>
        <w:pStyle w:val="Default"/>
        <w:rPr>
          <w:rFonts w:asciiTheme="minorHAnsi" w:hAnsiTheme="minorHAnsi" w:cstheme="minorHAnsi"/>
        </w:rPr>
      </w:pPr>
    </w:p>
    <w:p w14:paraId="4E8C55AE" w14:textId="65527325" w:rsidR="00A71746" w:rsidRPr="002C158E" w:rsidRDefault="00651F4D" w:rsidP="00A71746">
      <w:pPr>
        <w:pStyle w:val="Default"/>
        <w:tabs>
          <w:tab w:val="left" w:pos="1125"/>
        </w:tabs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9004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1746" w:rsidRPr="002C158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A71746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27221F" w:rsidRPr="0027221F">
        <w:rPr>
          <w:rFonts w:asciiTheme="minorHAnsi" w:hAnsiTheme="minorHAnsi" w:cstheme="minorHAnsi"/>
        </w:rPr>
        <w:t xml:space="preserve"> </w:t>
      </w:r>
      <w:r w:rsidR="0027221F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A71746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A71746" w:rsidRPr="002C158E">
        <w:rPr>
          <w:rFonts w:asciiTheme="minorHAnsi" w:hAnsiTheme="minorHAnsi" w:cstheme="minorHAnsi"/>
        </w:rPr>
        <w:t xml:space="preserve">regulating the </w:t>
      </w:r>
      <w:r w:rsidR="00A71746" w:rsidRPr="002C158E">
        <w:rPr>
          <w:rFonts w:asciiTheme="minorHAnsi" w:hAnsiTheme="minorHAnsi" w:cstheme="minorHAnsi"/>
          <w:b/>
          <w:bCs/>
        </w:rPr>
        <w:t>early closure of certain businesses and activities</w:t>
      </w:r>
      <w:r w:rsidR="00A71746" w:rsidRPr="002C158E">
        <w:rPr>
          <w:rFonts w:asciiTheme="minorHAnsi" w:hAnsiTheme="minorHAnsi" w:cstheme="minorHAnsi"/>
        </w:rPr>
        <w:t xml:space="preserve"> each night.</w:t>
      </w:r>
    </w:p>
    <w:p w14:paraId="49233F27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2956E4EF" w14:textId="27183280" w:rsidR="00356914" w:rsidRPr="002C158E" w:rsidRDefault="00651F4D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31322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AB7521" w:rsidRPr="00AB7521">
        <w:rPr>
          <w:rFonts w:asciiTheme="minorHAnsi" w:hAnsiTheme="minorHAnsi" w:cstheme="minorHAnsi"/>
        </w:rPr>
        <w:t xml:space="preserve">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summer day camps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§122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05997BF8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09B354B4" w14:textId="66562D18" w:rsidR="00356914" w:rsidRPr="002C158E" w:rsidRDefault="00651F4D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62366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day care services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by nuisance 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3FC53F2E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7F3EC883" w14:textId="130CCE55" w:rsidR="00356914" w:rsidRPr="002C158E" w:rsidRDefault="00651F4D" w:rsidP="00356914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459307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</w:t>
      </w:r>
      <w:r w:rsidR="00AB7521" w:rsidRPr="00AB7521">
        <w:rPr>
          <w:rFonts w:asciiTheme="minorHAnsi" w:hAnsiTheme="minorHAnsi" w:cstheme="minorHAnsi"/>
        </w:rPr>
        <w:t xml:space="preserve">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356914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356914" w:rsidRPr="002C158E">
        <w:rPr>
          <w:rFonts w:asciiTheme="minorHAnsi" w:hAnsiTheme="minorHAnsi" w:cstheme="minorHAnsi"/>
          <w:b/>
          <w:bCs/>
        </w:rPr>
        <w:t>congregate living facilities</w:t>
      </w:r>
      <w:r w:rsidR="00356914" w:rsidRPr="002C158E">
        <w:rPr>
          <w:rFonts w:asciiTheme="minorHAnsi" w:hAnsiTheme="minorHAnsi" w:cstheme="minorHAnsi"/>
        </w:rPr>
        <w:t xml:space="preserve"> 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="00356914"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="00356914" w:rsidRPr="002C158E">
        <w:rPr>
          <w:rFonts w:asciiTheme="minorHAnsi" w:hAnsiTheme="minorHAnsi" w:cstheme="minorHAnsi"/>
        </w:rPr>
        <w:t>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269F3B8F" w14:textId="77777777" w:rsidR="00356914" w:rsidRPr="002C158E" w:rsidRDefault="00356914" w:rsidP="00356914">
      <w:pPr>
        <w:pStyle w:val="Default"/>
        <w:rPr>
          <w:rFonts w:asciiTheme="minorHAnsi" w:hAnsiTheme="minorHAnsi" w:cstheme="minorHAnsi"/>
        </w:rPr>
      </w:pPr>
    </w:p>
    <w:p w14:paraId="77DDC2A9" w14:textId="6D5459D5" w:rsidR="00844790" w:rsidRPr="002C158E" w:rsidRDefault="00651F4D" w:rsidP="00844790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853454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6914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356914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 xml:space="preserve">as established by The Governor’s Executive Orders and/or Orders of the Commissioner of Public Health,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356914" w:rsidRPr="002C158E">
        <w:rPr>
          <w:rFonts w:asciiTheme="minorHAnsi" w:hAnsiTheme="minorHAnsi" w:cstheme="minorHAnsi"/>
        </w:rPr>
        <w:t xml:space="preserve">regulating </w:t>
      </w:r>
      <w:r w:rsidR="00A71746" w:rsidRPr="002C158E">
        <w:rPr>
          <w:rFonts w:asciiTheme="minorHAnsi" w:hAnsiTheme="minorHAnsi" w:cstheme="minorHAnsi"/>
        </w:rPr>
        <w:t xml:space="preserve">the </w:t>
      </w:r>
      <w:r w:rsidR="002C158E">
        <w:rPr>
          <w:rFonts w:asciiTheme="minorHAnsi" w:hAnsiTheme="minorHAnsi" w:cstheme="minorHAnsi"/>
          <w:b/>
          <w:bCs/>
        </w:rPr>
        <w:t xml:space="preserve">reopening of Phase I, II or III enterprises and/or accompanying </w:t>
      </w:r>
      <w:r w:rsidR="00A71746" w:rsidRPr="002C158E">
        <w:rPr>
          <w:rFonts w:asciiTheme="minorHAnsi" w:hAnsiTheme="minorHAnsi" w:cstheme="minorHAnsi"/>
          <w:b/>
          <w:bCs/>
        </w:rPr>
        <w:t xml:space="preserve">workplace safety measures for the reopening of </w:t>
      </w:r>
      <w:r w:rsidR="002C158E">
        <w:rPr>
          <w:rFonts w:asciiTheme="minorHAnsi" w:hAnsiTheme="minorHAnsi" w:cstheme="minorHAnsi"/>
          <w:b/>
          <w:bCs/>
        </w:rPr>
        <w:t>enterprises</w:t>
      </w:r>
      <w:r w:rsidR="00844790" w:rsidRPr="002C158E">
        <w:rPr>
          <w:rFonts w:asciiTheme="minorHAnsi" w:hAnsiTheme="minorHAnsi" w:cstheme="minorHAnsi"/>
        </w:rPr>
        <w:t xml:space="preserve"> </w:t>
      </w:r>
      <w:r w:rsidR="00356914" w:rsidRPr="002C158E">
        <w:rPr>
          <w:rFonts w:asciiTheme="minorHAnsi" w:hAnsiTheme="minorHAnsi" w:cstheme="minorHAnsi"/>
        </w:rPr>
        <w:t xml:space="preserve">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="00356914"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="00356914" w:rsidRPr="002C158E">
        <w:rPr>
          <w:rFonts w:asciiTheme="minorHAnsi" w:hAnsiTheme="minorHAnsi" w:cstheme="minorHAnsi"/>
        </w:rPr>
        <w:t xml:space="preserve">in violation of M.G.L. c. 111, </w:t>
      </w:r>
      <w:r w:rsidR="002E5005" w:rsidRPr="002C158E">
        <w:rPr>
          <w:rFonts w:asciiTheme="minorHAnsi" w:hAnsiTheme="minorHAnsi" w:cstheme="minorHAnsi"/>
        </w:rPr>
        <w:t>§</w:t>
      </w:r>
      <w:r w:rsidR="00356914" w:rsidRPr="002C158E">
        <w:rPr>
          <w:rFonts w:asciiTheme="minorHAnsi" w:hAnsiTheme="minorHAnsi" w:cstheme="minorHAnsi"/>
        </w:rPr>
        <w:t>§122</w:t>
      </w:r>
      <w:r w:rsidR="002E5005" w:rsidRPr="002C158E">
        <w:rPr>
          <w:rFonts w:asciiTheme="minorHAnsi" w:hAnsiTheme="minorHAnsi" w:cstheme="minorHAnsi"/>
        </w:rPr>
        <w:t>, 123</w:t>
      </w:r>
      <w:r w:rsidR="00356914" w:rsidRPr="002C158E">
        <w:rPr>
          <w:rFonts w:asciiTheme="minorHAnsi" w:hAnsiTheme="minorHAnsi" w:cstheme="minorHAnsi"/>
        </w:rPr>
        <w:t>.</w:t>
      </w:r>
    </w:p>
    <w:p w14:paraId="38A600DA" w14:textId="77777777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</w:p>
    <w:p w14:paraId="46D933E9" w14:textId="5807411B" w:rsidR="00715E5E" w:rsidRPr="002C158E" w:rsidRDefault="00651F4D" w:rsidP="00A71746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501036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790" w:rsidRPr="002C158E">
            <w:rPr>
              <w:rFonts w:ascii="Segoe UI Symbol" w:eastAsia="MS Gothic" w:hAnsi="Segoe UI Symbol" w:cs="Segoe UI Symbol"/>
            </w:rPr>
            <w:t>☐</w:t>
          </w:r>
        </w:sdtContent>
      </w:sdt>
      <w:r w:rsidR="00844790" w:rsidRPr="002C158E">
        <w:rPr>
          <w:rFonts w:asciiTheme="minorHAnsi" w:hAnsiTheme="minorHAnsi" w:cstheme="minorHAnsi"/>
        </w:rPr>
        <w:t xml:space="preserve"> The Respondent has violated applicable laws and regulations pertaining to COVID-19 Orders </w:t>
      </w:r>
      <w:r w:rsidR="00AB7521">
        <w:rPr>
          <w:rFonts w:asciiTheme="minorHAnsi" w:hAnsiTheme="minorHAnsi" w:cstheme="minorHAnsi"/>
        </w:rPr>
        <w:t>as established by The Governor’s Executive Orders and/or Orders of the Commissioner of Public Health,</w:t>
      </w:r>
      <w:r w:rsidR="00AB7521" w:rsidRPr="002C158E">
        <w:rPr>
          <w:rFonts w:asciiTheme="minorHAnsi" w:hAnsiTheme="minorHAnsi" w:cstheme="minorHAnsi"/>
        </w:rPr>
        <w:t xml:space="preserve"> </w:t>
      </w:r>
      <w:r w:rsidR="00DD6268">
        <w:rPr>
          <w:rFonts w:asciiTheme="minorHAnsi" w:hAnsiTheme="minorHAnsi" w:cstheme="minorHAnsi"/>
        </w:rPr>
        <w:t xml:space="preserve">and/or </w:t>
      </w:r>
      <w:r w:rsidR="00DB5C1E">
        <w:rPr>
          <w:rFonts w:asciiTheme="minorHAnsi" w:hAnsiTheme="minorHAnsi" w:cstheme="minorHAnsi"/>
        </w:rPr>
        <w:t xml:space="preserve">Department of Labor Standards </w:t>
      </w:r>
      <w:r w:rsidR="00DD6268">
        <w:rPr>
          <w:rFonts w:asciiTheme="minorHAnsi" w:hAnsiTheme="minorHAnsi" w:cstheme="minorHAnsi"/>
        </w:rPr>
        <w:t xml:space="preserve">COVID Workplace Safety Standards </w:t>
      </w:r>
      <w:r w:rsidR="00844790" w:rsidRPr="002C158E">
        <w:rPr>
          <w:rFonts w:asciiTheme="minorHAnsi" w:hAnsiTheme="minorHAnsi" w:cstheme="minorHAnsi"/>
        </w:rPr>
        <w:t xml:space="preserve">as follows: </w:t>
      </w:r>
    </w:p>
    <w:p w14:paraId="799416F4" w14:textId="4CCEBBAA" w:rsidR="00A71746" w:rsidRPr="002C158E" w:rsidRDefault="00A71746" w:rsidP="00A71746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D4BF0" wp14:editId="7CD2FB1A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6605270" cy="1776095"/>
                <wp:effectExtent l="0" t="0" r="2413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776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8170CE" w14:textId="5F49CBFA" w:rsidR="00A71746" w:rsidRDefault="00A717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D4BF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5pt;width:520.1pt;height:13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">
                <v:textbox>
                  <w:txbxContent>
                    <w:p w14:paraId="128170CE" w14:textId="5F49CBFA" w:rsidR="00A71746" w:rsidRDefault="00A71746"/>
                  </w:txbxContent>
                </v:textbox>
                <w10:wrap type="square" anchorx="margin"/>
              </v:shape>
            </w:pict>
          </mc:Fallback>
        </mc:AlternateContent>
      </w:r>
    </w:p>
    <w:p w14:paraId="537B7766" w14:textId="049C3491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and is thereby endangering the general public </w:t>
      </w:r>
      <w:r w:rsidR="00A71746" w:rsidRPr="002C158E">
        <w:rPr>
          <w:rFonts w:asciiTheme="minorHAnsi" w:hAnsiTheme="minorHAnsi" w:cstheme="minorHAnsi"/>
        </w:rPr>
        <w:t>pursuant to the</w:t>
      </w:r>
      <w:r w:rsidRPr="002C158E">
        <w:rPr>
          <w:rFonts w:asciiTheme="minorHAnsi" w:hAnsiTheme="minorHAnsi" w:cstheme="minorHAnsi"/>
        </w:rPr>
        <w:t xml:space="preserve"> nuisance </w:t>
      </w:r>
      <w:r w:rsidR="00A71746" w:rsidRPr="002C158E">
        <w:rPr>
          <w:rFonts w:asciiTheme="minorHAnsi" w:hAnsiTheme="minorHAnsi" w:cstheme="minorHAnsi"/>
        </w:rPr>
        <w:t xml:space="preserve">statute </w:t>
      </w:r>
      <w:r w:rsidRPr="002C158E">
        <w:rPr>
          <w:rFonts w:asciiTheme="minorHAnsi" w:hAnsiTheme="minorHAnsi" w:cstheme="minorHAnsi"/>
        </w:rPr>
        <w:t>in 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Pr="002C158E">
        <w:rPr>
          <w:rFonts w:asciiTheme="minorHAnsi" w:hAnsiTheme="minorHAnsi" w:cstheme="minorHAnsi"/>
        </w:rPr>
        <w:t>122</w:t>
      </w:r>
      <w:r w:rsidR="002E5005" w:rsidRPr="002C158E">
        <w:rPr>
          <w:rFonts w:asciiTheme="minorHAnsi" w:hAnsiTheme="minorHAnsi" w:cstheme="minorHAnsi"/>
        </w:rPr>
        <w:t>, 123</w:t>
      </w:r>
      <w:r w:rsidRPr="002C158E">
        <w:rPr>
          <w:rFonts w:asciiTheme="minorHAnsi" w:hAnsiTheme="minorHAnsi" w:cstheme="minorHAnsi"/>
        </w:rPr>
        <w:t>.</w:t>
      </w:r>
    </w:p>
    <w:p w14:paraId="6C0737A9" w14:textId="6BEF39C4" w:rsidR="00844790" w:rsidRPr="002C158E" w:rsidRDefault="00844790" w:rsidP="00844790">
      <w:pPr>
        <w:pStyle w:val="Default"/>
        <w:rPr>
          <w:rFonts w:asciiTheme="minorHAnsi" w:hAnsiTheme="minorHAnsi" w:cstheme="minorHAnsi"/>
        </w:rPr>
      </w:pPr>
    </w:p>
    <w:p w14:paraId="56549B8A" w14:textId="0AE02306" w:rsidR="00231E4F" w:rsidRPr="002C158E" w:rsidRDefault="00844790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PENALT</w:t>
      </w:r>
      <w:r w:rsidR="0004436F" w:rsidRPr="002C158E">
        <w:rPr>
          <w:rFonts w:asciiTheme="minorHAnsi" w:hAnsiTheme="minorHAnsi" w:cstheme="minorHAnsi"/>
          <w:b/>
          <w:bCs/>
        </w:rPr>
        <w:t>IES</w:t>
      </w:r>
      <w:r w:rsidRPr="002C158E">
        <w:rPr>
          <w:rFonts w:asciiTheme="minorHAnsi" w:hAnsiTheme="minorHAnsi" w:cstheme="minorHAnsi"/>
          <w:b/>
          <w:bCs/>
        </w:rPr>
        <w:t>:</w:t>
      </w:r>
    </w:p>
    <w:p w14:paraId="47199D45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06B2D403" w14:textId="36E2127B" w:rsidR="00231E4F" w:rsidRPr="002C158E" w:rsidRDefault="00651F4D" w:rsidP="00231E4F">
      <w:pPr>
        <w:pStyle w:val="Default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  <w:b/>
            <w:bCs/>
          </w:rPr>
          <w:id w:val="4946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4436F" w:rsidRPr="002C158E">
        <w:rPr>
          <w:rFonts w:asciiTheme="minorHAnsi" w:hAnsiTheme="minorHAnsi" w:cstheme="minorHAnsi"/>
          <w:b/>
          <w:bCs/>
        </w:rPr>
        <w:t xml:space="preserve"> </w:t>
      </w:r>
      <w:r w:rsidR="00231E4F" w:rsidRPr="002C158E">
        <w:rPr>
          <w:rFonts w:asciiTheme="minorHAnsi" w:hAnsiTheme="minorHAnsi" w:cstheme="minorHAnsi"/>
        </w:rPr>
        <w:t>Violation of terms of COVID-19 Order</w:t>
      </w:r>
      <w:r w:rsidR="00EB4F1E" w:rsidRPr="002C158E">
        <w:rPr>
          <w:rFonts w:asciiTheme="minorHAnsi" w:hAnsiTheme="minorHAnsi" w:cstheme="minorHAnsi"/>
        </w:rPr>
        <w:t xml:space="preserve">s, with the exception of the Orders relative to </w:t>
      </w:r>
      <w:r w:rsidR="00EB4F1E" w:rsidRPr="002C158E">
        <w:rPr>
          <w:rFonts w:asciiTheme="minorHAnsi" w:hAnsiTheme="minorHAnsi" w:cstheme="minorHAnsi"/>
          <w:b/>
          <w:bCs/>
        </w:rPr>
        <w:t xml:space="preserve">Travelers </w:t>
      </w:r>
      <w:r w:rsidR="00EB4F1E" w:rsidRPr="002C158E">
        <w:rPr>
          <w:rFonts w:asciiTheme="minorHAnsi" w:hAnsiTheme="minorHAnsi" w:cstheme="minorHAnsi"/>
        </w:rPr>
        <w:t xml:space="preserve">and </w:t>
      </w:r>
      <w:r w:rsidR="00EB4F1E" w:rsidRPr="002C158E">
        <w:rPr>
          <w:rFonts w:asciiTheme="minorHAnsi" w:hAnsiTheme="minorHAnsi" w:cstheme="minorHAnsi"/>
          <w:b/>
          <w:bCs/>
        </w:rPr>
        <w:t>Gatherings</w:t>
      </w:r>
      <w:r w:rsidR="00EB4F1E" w:rsidRPr="002C158E">
        <w:rPr>
          <w:rFonts w:asciiTheme="minorHAnsi" w:hAnsiTheme="minorHAnsi" w:cstheme="minorHAnsi"/>
        </w:rPr>
        <w:t xml:space="preserve">, may </w:t>
      </w:r>
      <w:r w:rsidR="00231E4F" w:rsidRPr="002C158E">
        <w:rPr>
          <w:rFonts w:asciiTheme="minorHAnsi" w:hAnsiTheme="minorHAnsi" w:cstheme="minorHAnsi"/>
        </w:rPr>
        <w:t xml:space="preserve">result in a civil fine up to $300 </w:t>
      </w:r>
      <w:r w:rsidR="00231E4F" w:rsidRPr="002C158E">
        <w:rPr>
          <w:rFonts w:asciiTheme="minorHAnsi" w:hAnsiTheme="minorHAnsi" w:cstheme="minorHAnsi"/>
          <w:i/>
          <w:iCs/>
        </w:rPr>
        <w:t>per violation</w:t>
      </w:r>
      <w:r w:rsidR="00231E4F" w:rsidRPr="002C158E">
        <w:rPr>
          <w:rFonts w:asciiTheme="minorHAnsi" w:hAnsiTheme="minorHAnsi" w:cstheme="minorHAnsi"/>
        </w:rPr>
        <w:t>, in the manner provided for M.G.L. c</w:t>
      </w:r>
      <w:r w:rsidR="001E4D55" w:rsidRPr="002C158E">
        <w:rPr>
          <w:rFonts w:asciiTheme="minorHAnsi" w:hAnsiTheme="minorHAnsi" w:cstheme="minorHAnsi"/>
        </w:rPr>
        <w:t>.</w:t>
      </w:r>
      <w:r w:rsidR="00231E4F" w:rsidRPr="002C158E">
        <w:rPr>
          <w:rFonts w:asciiTheme="minorHAnsi" w:hAnsiTheme="minorHAnsi" w:cstheme="minorHAnsi"/>
        </w:rPr>
        <w:t>40, §21D.</w:t>
      </w:r>
      <w:r w:rsidR="00EB4F1E" w:rsidRPr="002C158E">
        <w:rPr>
          <w:rFonts w:asciiTheme="minorHAnsi" w:hAnsiTheme="minorHAnsi" w:cstheme="minorHAnsi"/>
        </w:rPr>
        <w:t xml:space="preserve"> Violation of Orders relative to </w:t>
      </w:r>
      <w:r w:rsidR="00EB4F1E" w:rsidRPr="002C158E">
        <w:rPr>
          <w:rFonts w:asciiTheme="minorHAnsi" w:hAnsiTheme="minorHAnsi" w:cstheme="minorHAnsi"/>
          <w:b/>
          <w:bCs/>
        </w:rPr>
        <w:t xml:space="preserve">Travelers </w:t>
      </w:r>
      <w:r w:rsidR="00EB4F1E" w:rsidRPr="002C158E">
        <w:rPr>
          <w:rFonts w:asciiTheme="minorHAnsi" w:hAnsiTheme="minorHAnsi" w:cstheme="minorHAnsi"/>
        </w:rPr>
        <w:t xml:space="preserve">and </w:t>
      </w:r>
      <w:r w:rsidR="00EB4F1E" w:rsidRPr="002C158E">
        <w:rPr>
          <w:rFonts w:asciiTheme="minorHAnsi" w:hAnsiTheme="minorHAnsi" w:cstheme="minorHAnsi"/>
          <w:b/>
          <w:bCs/>
        </w:rPr>
        <w:t xml:space="preserve">Gatherings </w:t>
      </w:r>
      <w:r w:rsidR="00EB4F1E" w:rsidRPr="002C158E">
        <w:rPr>
          <w:rFonts w:asciiTheme="minorHAnsi" w:hAnsiTheme="minorHAnsi" w:cstheme="minorHAnsi"/>
        </w:rPr>
        <w:t xml:space="preserve">may result in a civil fine up to $500 </w:t>
      </w:r>
      <w:r w:rsidR="00EB4F1E" w:rsidRPr="002C158E">
        <w:rPr>
          <w:rFonts w:asciiTheme="minorHAnsi" w:hAnsiTheme="minorHAnsi" w:cstheme="minorHAnsi"/>
          <w:i/>
          <w:iCs/>
        </w:rPr>
        <w:t xml:space="preserve">per violation, </w:t>
      </w:r>
      <w:r w:rsidR="00EB4F1E" w:rsidRPr="002C158E">
        <w:rPr>
          <w:rFonts w:asciiTheme="minorHAnsi" w:hAnsiTheme="minorHAnsi" w:cstheme="minorHAnsi"/>
        </w:rPr>
        <w:t>in the manner provided for by M.G.L. c. 40, §21D. As provided in M.G.L. c. 40, §21D, a duly</w:t>
      </w:r>
      <w:r w:rsidR="00BA6165">
        <w:rPr>
          <w:rFonts w:asciiTheme="minorHAnsi" w:hAnsiTheme="minorHAnsi" w:cstheme="minorHAnsi"/>
        </w:rPr>
        <w:t xml:space="preserve"> </w:t>
      </w:r>
      <w:r w:rsidR="00EB4F1E" w:rsidRPr="002C158E">
        <w:rPr>
          <w:rFonts w:asciiTheme="minorHAnsi" w:hAnsiTheme="minorHAnsi" w:cstheme="minorHAnsi"/>
        </w:rPr>
        <w:t xml:space="preserve">authorized person or entity may apply for the issuance of a complaint for the violation of the applicable COVID-19 Order if any person fails to pay a fine issued </w:t>
      </w:r>
      <w:r w:rsidR="00EB4F1E" w:rsidRPr="002C158E">
        <w:rPr>
          <w:rFonts w:asciiTheme="minorHAnsi" w:hAnsiTheme="minorHAnsi" w:cstheme="minorHAnsi"/>
        </w:rPr>
        <w:lastRenderedPageBreak/>
        <w:t>pursuant to such order within the time specified or, having appeared, does not confess the offense before the clerk or pay the sum of money fixed as a penalty after a hearing and finding.</w:t>
      </w:r>
    </w:p>
    <w:p w14:paraId="301A5C8B" w14:textId="77777777" w:rsidR="00EB4F1E" w:rsidRPr="002C158E" w:rsidRDefault="00EB4F1E" w:rsidP="00231E4F">
      <w:pPr>
        <w:pStyle w:val="Default"/>
        <w:rPr>
          <w:rFonts w:asciiTheme="minorHAnsi" w:hAnsiTheme="minorHAnsi" w:cstheme="minorHAnsi"/>
        </w:rPr>
      </w:pPr>
    </w:p>
    <w:p w14:paraId="63A57206" w14:textId="08C06C42" w:rsidR="00EB4F1E" w:rsidRPr="002C158E" w:rsidRDefault="00EB4F1E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>The adoption of this uniform method for processing violations shall not modify the maximum fines, limit any other method of enforcement, or modify any other term specified in the COVID-19 Orders.</w:t>
      </w:r>
    </w:p>
    <w:p w14:paraId="7A4B82F0" w14:textId="3DEB33A3" w:rsidR="001E4D55" w:rsidRPr="002C158E" w:rsidRDefault="001E4D55" w:rsidP="00231E4F">
      <w:pPr>
        <w:pStyle w:val="Default"/>
        <w:rPr>
          <w:rFonts w:asciiTheme="minorHAnsi" w:hAnsiTheme="minorHAnsi" w:cstheme="minorHAnsi"/>
        </w:rPr>
      </w:pPr>
    </w:p>
    <w:p w14:paraId="6F4A3575" w14:textId="77601E81" w:rsidR="00231E4F" w:rsidRPr="002C158E" w:rsidRDefault="00651F4D" w:rsidP="00231E4F">
      <w:pPr>
        <w:pStyle w:val="Default"/>
        <w:rPr>
          <w:rFonts w:asciiTheme="minorHAnsi" w:hAnsiTheme="minorHAnsi" w:cstheme="minorHAnsi"/>
          <w:i/>
          <w:iCs/>
        </w:rPr>
      </w:pPr>
      <w:sdt>
        <w:sdtPr>
          <w:rPr>
            <w:rFonts w:asciiTheme="minorHAnsi" w:hAnsiTheme="minorHAnsi" w:cstheme="minorHAnsi"/>
            <w:b/>
            <w:bCs/>
          </w:rPr>
          <w:id w:val="-80592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36F" w:rsidRPr="002C158E">
            <w:rPr>
              <w:rFonts w:ascii="MS Gothic" w:eastAsia="MS Gothic" w:hAnsi="MS Gothic" w:cstheme="minorHAnsi" w:hint="eastAsia"/>
              <w:b/>
              <w:bCs/>
            </w:rPr>
            <w:t>☐</w:t>
          </w:r>
        </w:sdtContent>
      </w:sdt>
      <w:r w:rsidR="0004436F" w:rsidRPr="002C158E">
        <w:rPr>
          <w:rFonts w:asciiTheme="minorHAnsi" w:hAnsiTheme="minorHAnsi" w:cstheme="minorHAnsi"/>
          <w:b/>
          <w:bCs/>
        </w:rPr>
        <w:t xml:space="preserve"> </w:t>
      </w:r>
      <w:r w:rsidR="00231E4F" w:rsidRPr="002C158E">
        <w:rPr>
          <w:rFonts w:asciiTheme="minorHAnsi" w:hAnsiTheme="minorHAnsi" w:cstheme="minorHAnsi"/>
          <w:b/>
          <w:bCs/>
        </w:rPr>
        <w:t xml:space="preserve">Operation of Enterprise or Other Individual Action in Violation of </w:t>
      </w:r>
      <w:r w:rsidR="002C158E" w:rsidRPr="002C158E">
        <w:rPr>
          <w:rFonts w:asciiTheme="minorHAnsi" w:hAnsiTheme="minorHAnsi" w:cstheme="minorHAnsi"/>
          <w:b/>
          <w:bCs/>
        </w:rPr>
        <w:t xml:space="preserve">the </w:t>
      </w:r>
      <w:r w:rsidR="00231E4F" w:rsidRPr="002C158E">
        <w:rPr>
          <w:rFonts w:asciiTheme="minorHAnsi" w:hAnsiTheme="minorHAnsi" w:cstheme="minorHAnsi"/>
          <w:b/>
          <w:bCs/>
        </w:rPr>
        <w:t xml:space="preserve">Nuisance Statute: </w:t>
      </w:r>
      <w:r w:rsidR="00231E4F" w:rsidRPr="002C158E">
        <w:rPr>
          <w:rFonts w:asciiTheme="minorHAnsi" w:hAnsiTheme="minorHAnsi" w:cstheme="minorHAnsi"/>
        </w:rPr>
        <w:t>Violation of M.G.L. c. 111, §</w:t>
      </w:r>
      <w:r w:rsidR="002E5005" w:rsidRPr="002C158E">
        <w:rPr>
          <w:rFonts w:asciiTheme="minorHAnsi" w:hAnsiTheme="minorHAnsi" w:cstheme="minorHAnsi"/>
        </w:rPr>
        <w:t>§</w:t>
      </w:r>
      <w:r w:rsidR="00231E4F" w:rsidRPr="002C158E">
        <w:rPr>
          <w:rFonts w:asciiTheme="minorHAnsi" w:hAnsiTheme="minorHAnsi" w:cstheme="minorHAnsi"/>
        </w:rPr>
        <w:t xml:space="preserve"> 122</w:t>
      </w:r>
      <w:r w:rsidR="002E5005" w:rsidRPr="002C158E">
        <w:rPr>
          <w:rFonts w:asciiTheme="minorHAnsi" w:hAnsiTheme="minorHAnsi" w:cstheme="minorHAnsi"/>
        </w:rPr>
        <w:t>, 123</w:t>
      </w:r>
      <w:r w:rsidR="00231E4F" w:rsidRPr="002C158E">
        <w:rPr>
          <w:rFonts w:asciiTheme="minorHAnsi" w:hAnsiTheme="minorHAnsi" w:cstheme="minorHAnsi"/>
        </w:rPr>
        <w:t xml:space="preserve"> may result in a civil fine up to $1000 </w:t>
      </w:r>
      <w:r w:rsidR="005A32EC" w:rsidRPr="002C158E">
        <w:rPr>
          <w:rFonts w:asciiTheme="minorHAnsi" w:hAnsiTheme="minorHAnsi" w:cstheme="minorHAnsi"/>
          <w:i/>
          <w:iCs/>
        </w:rPr>
        <w:t xml:space="preserve">per day </w:t>
      </w:r>
      <w:r w:rsidR="00231E4F" w:rsidRPr="002C158E">
        <w:rPr>
          <w:rFonts w:asciiTheme="minorHAnsi" w:hAnsiTheme="minorHAnsi" w:cstheme="minorHAnsi"/>
          <w:i/>
          <w:iCs/>
        </w:rPr>
        <w:t>p</w:t>
      </w:r>
      <w:r w:rsidR="00715E5E" w:rsidRPr="002C158E">
        <w:rPr>
          <w:rFonts w:asciiTheme="minorHAnsi" w:hAnsiTheme="minorHAnsi" w:cstheme="minorHAnsi"/>
          <w:i/>
          <w:iCs/>
        </w:rPr>
        <w:t>er</w:t>
      </w:r>
      <w:r w:rsidR="00231E4F" w:rsidRPr="002C158E">
        <w:rPr>
          <w:rFonts w:asciiTheme="minorHAnsi" w:hAnsiTheme="minorHAnsi" w:cstheme="minorHAnsi"/>
          <w:i/>
          <w:iCs/>
        </w:rPr>
        <w:t xml:space="preserve"> violation.</w:t>
      </w:r>
    </w:p>
    <w:p w14:paraId="13861549" w14:textId="19EB5D6D" w:rsidR="008215FD" w:rsidRPr="002C158E" w:rsidRDefault="008215FD" w:rsidP="00231E4F">
      <w:pPr>
        <w:pStyle w:val="Default"/>
        <w:rPr>
          <w:rFonts w:asciiTheme="minorHAnsi" w:hAnsiTheme="minorHAnsi" w:cstheme="minorHAnsi"/>
          <w:i/>
          <w:iCs/>
        </w:rPr>
      </w:pPr>
    </w:p>
    <w:p w14:paraId="4469D472" w14:textId="6A5F5E0B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 xml:space="preserve">You are hereby ordered to pay the amount of __________ by check or money order made payable to the </w:t>
      </w:r>
      <w:r w:rsidRPr="004E1EEE">
        <w:rPr>
          <w:rFonts w:cstheme="minorHAnsi"/>
          <w:b/>
          <w:bCs/>
          <w:color w:val="FF0000"/>
        </w:rPr>
        <w:t>[city/town]</w:t>
      </w:r>
      <w:r w:rsidRPr="004E1EEE">
        <w:rPr>
          <w:rFonts w:cstheme="minorHAnsi"/>
          <w:color w:val="FF0000"/>
        </w:rPr>
        <w:t xml:space="preserve"> </w:t>
      </w:r>
      <w:r w:rsidRPr="002C158E">
        <w:rPr>
          <w:rFonts w:cstheme="minorHAnsi"/>
        </w:rPr>
        <w:t xml:space="preserve">of </w:t>
      </w:r>
      <w:r w:rsidRPr="004E1EEE">
        <w:rPr>
          <w:rFonts w:cstheme="minorHAnsi"/>
          <w:b/>
          <w:bCs/>
          <w:color w:val="FF0000"/>
        </w:rPr>
        <w:t xml:space="preserve">[name of city/town] </w:t>
      </w:r>
      <w:r w:rsidRPr="002C158E">
        <w:rPr>
          <w:rFonts w:cstheme="minorHAnsi"/>
        </w:rPr>
        <w:t>within twenty-one (21) days of receipt of this order to the address below.</w:t>
      </w:r>
    </w:p>
    <w:p w14:paraId="57B6EC91" w14:textId="1F9E6CFD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743D2699" w14:textId="0139BE1C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ENFORCEMENT:</w:t>
      </w:r>
    </w:p>
    <w:p w14:paraId="1F3EDD7D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0B7D4D8D" w14:textId="308C136E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The Board of Health or its agent may be assisted by the Massachusetts Department of Labor Standards and/or the Massachusetts Department of Public Health for matters that fall within the statutory purview of those Departments, together with local Police or State Police in the enforcement of this </w:t>
      </w:r>
      <w:r w:rsidR="00BA6165">
        <w:rPr>
          <w:rFonts w:asciiTheme="minorHAnsi" w:hAnsiTheme="minorHAnsi" w:cstheme="minorHAnsi"/>
        </w:rPr>
        <w:t>Notice of Violation</w:t>
      </w:r>
      <w:r w:rsidRPr="002C158E">
        <w:rPr>
          <w:rFonts w:asciiTheme="minorHAnsi" w:hAnsiTheme="minorHAnsi" w:cstheme="minorHAnsi"/>
        </w:rPr>
        <w:t xml:space="preserve"> Order.</w:t>
      </w:r>
    </w:p>
    <w:p w14:paraId="6EADA1BA" w14:textId="16226192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6725E58E" w14:textId="03D8010A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ABATEMENT:</w:t>
      </w:r>
    </w:p>
    <w:p w14:paraId="7712FE5F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7F8987FD" w14:textId="51C4D4A0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  <w:r w:rsidRPr="002C158E">
        <w:rPr>
          <w:rFonts w:asciiTheme="minorHAnsi" w:hAnsiTheme="minorHAnsi" w:cstheme="minorHAnsi"/>
        </w:rPr>
        <w:t xml:space="preserve">Failure to submit proof of compliance with this </w:t>
      </w:r>
      <w:r w:rsidR="00DB5C1E">
        <w:rPr>
          <w:rFonts w:asciiTheme="minorHAnsi" w:hAnsiTheme="minorHAnsi" w:cstheme="minorHAnsi"/>
        </w:rPr>
        <w:t>Notice of Violation</w:t>
      </w:r>
      <w:r w:rsidRPr="002C158E">
        <w:rPr>
          <w:rFonts w:asciiTheme="minorHAnsi" w:hAnsiTheme="minorHAnsi" w:cstheme="minorHAnsi"/>
        </w:rPr>
        <w:t xml:space="preserve"> </w:t>
      </w:r>
      <w:r w:rsidR="00DB5C1E">
        <w:rPr>
          <w:rFonts w:asciiTheme="minorHAnsi" w:hAnsiTheme="minorHAnsi" w:cstheme="minorHAnsi"/>
        </w:rPr>
        <w:t xml:space="preserve">Order </w:t>
      </w:r>
      <w:r w:rsidRPr="002C158E">
        <w:rPr>
          <w:rFonts w:asciiTheme="minorHAnsi" w:hAnsiTheme="minorHAnsi" w:cstheme="minorHAnsi"/>
        </w:rPr>
        <w:t xml:space="preserve">within one </w:t>
      </w:r>
      <w:r w:rsidR="002656D5">
        <w:rPr>
          <w:rFonts w:asciiTheme="minorHAnsi" w:hAnsiTheme="minorHAnsi" w:cstheme="minorHAnsi"/>
        </w:rPr>
        <w:t xml:space="preserve">business </w:t>
      </w:r>
      <w:r w:rsidRPr="002C158E">
        <w:rPr>
          <w:rFonts w:asciiTheme="minorHAnsi" w:hAnsiTheme="minorHAnsi" w:cstheme="minorHAnsi"/>
        </w:rPr>
        <w:t>day of receipt, to the above-named Board of Health via email at _______________________________, may constitute a further violation punishable by additional fine(s) as set forth above.</w:t>
      </w:r>
    </w:p>
    <w:p w14:paraId="6FD84C85" w14:textId="77777777" w:rsidR="00971B95" w:rsidRPr="002C158E" w:rsidRDefault="00971B95" w:rsidP="00231E4F">
      <w:pPr>
        <w:pStyle w:val="Default"/>
        <w:rPr>
          <w:rFonts w:asciiTheme="minorHAnsi" w:hAnsiTheme="minorHAnsi" w:cstheme="minorHAnsi"/>
        </w:rPr>
      </w:pPr>
    </w:p>
    <w:p w14:paraId="4E785C5A" w14:textId="2EB58BA2" w:rsidR="00971B95" w:rsidRPr="002C158E" w:rsidRDefault="00971B95" w:rsidP="00231E4F">
      <w:pPr>
        <w:pStyle w:val="Default"/>
        <w:rPr>
          <w:rFonts w:asciiTheme="minorHAnsi" w:hAnsiTheme="minorHAnsi" w:cstheme="minorHAnsi"/>
          <w:b/>
          <w:bCs/>
        </w:rPr>
      </w:pPr>
      <w:r w:rsidRPr="002C158E">
        <w:rPr>
          <w:rFonts w:asciiTheme="minorHAnsi" w:hAnsiTheme="minorHAnsi" w:cstheme="minorHAnsi"/>
          <w:b/>
          <w:bCs/>
        </w:rPr>
        <w:t>APPEAL:</w:t>
      </w:r>
    </w:p>
    <w:p w14:paraId="05BA88EB" w14:textId="77777777" w:rsidR="0004436F" w:rsidRPr="002C158E" w:rsidRDefault="0004436F" w:rsidP="00231E4F">
      <w:pPr>
        <w:pStyle w:val="Default"/>
        <w:rPr>
          <w:rFonts w:asciiTheme="minorHAnsi" w:hAnsiTheme="minorHAnsi" w:cstheme="minorHAnsi"/>
          <w:b/>
          <w:bCs/>
        </w:rPr>
      </w:pPr>
    </w:p>
    <w:p w14:paraId="7A7BC1C8" w14:textId="734233AB" w:rsidR="00971B95" w:rsidRPr="002C158E" w:rsidRDefault="00971B95" w:rsidP="00971B95">
      <w:pPr>
        <w:rPr>
          <w:rFonts w:cstheme="minorHAnsi"/>
        </w:rPr>
      </w:pPr>
      <w:r w:rsidRPr="002C158E">
        <w:rPr>
          <w:rFonts w:cstheme="minorHAnsi"/>
        </w:rPr>
        <w:t xml:space="preserve">If you are aggrieved by this </w:t>
      </w:r>
      <w:r w:rsidR="00DB5C1E">
        <w:rPr>
          <w:rFonts w:cstheme="minorHAnsi"/>
        </w:rPr>
        <w:t>Notice of Violation Order</w:t>
      </w:r>
      <w:r w:rsidRPr="002C158E">
        <w:rPr>
          <w:rFonts w:cstheme="minorHAnsi"/>
        </w:rPr>
        <w:t xml:space="preserve">, you have the right to request a Hearing before the </w:t>
      </w:r>
      <w:r w:rsidR="008215FD" w:rsidRPr="002C158E">
        <w:rPr>
          <w:rFonts w:cstheme="minorHAnsi"/>
        </w:rPr>
        <w:t xml:space="preserve">above-named </w:t>
      </w:r>
      <w:r w:rsidRPr="002C158E">
        <w:rPr>
          <w:rFonts w:cstheme="minorHAnsi"/>
        </w:rPr>
        <w:t>Board of Health.</w:t>
      </w:r>
      <w:r w:rsidR="001E4D55" w:rsidRPr="002C158E">
        <w:rPr>
          <w:rFonts w:cstheme="minorHAnsi"/>
        </w:rPr>
        <w:t xml:space="preserve">  </w:t>
      </w:r>
      <w:r w:rsidRPr="002C158E">
        <w:rPr>
          <w:rFonts w:cstheme="minorHAnsi"/>
        </w:rPr>
        <w:t>This request must be made by you, in writing, and filed within seven (7) days after the date this</w:t>
      </w:r>
      <w:r w:rsidR="00DB5C1E">
        <w:rPr>
          <w:rFonts w:cstheme="minorHAnsi"/>
        </w:rPr>
        <w:t xml:space="preserve"> Notice of Violation</w:t>
      </w:r>
      <w:r w:rsidRPr="002C158E">
        <w:rPr>
          <w:rFonts w:cstheme="minorHAnsi"/>
        </w:rPr>
        <w:t xml:space="preserve"> Order was served or actually received.  Any affected party has a right to appear at said hearing.</w:t>
      </w:r>
      <w:r w:rsidR="001E4D55" w:rsidRPr="002C158E">
        <w:rPr>
          <w:rFonts w:cstheme="minorHAnsi"/>
        </w:rPr>
        <w:t xml:space="preserve"> If this violation was issued pursuant to G. L. c. 40, § 21D, you have the right to appeal the civil ticket at the town clerk’s office, as described on the ticket.  </w:t>
      </w:r>
    </w:p>
    <w:p w14:paraId="6079BB00" w14:textId="77777777" w:rsidR="008215FD" w:rsidRPr="002C158E" w:rsidRDefault="008215FD" w:rsidP="008215FD">
      <w:pPr>
        <w:rPr>
          <w:rFonts w:cstheme="minorHAnsi"/>
        </w:rPr>
      </w:pPr>
    </w:p>
    <w:p w14:paraId="7C8F2E1E" w14:textId="0B8AA21C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>Signed by:</w:t>
      </w:r>
    </w:p>
    <w:p w14:paraId="1BE938B3" w14:textId="77777777" w:rsidR="008215FD" w:rsidRPr="002C158E" w:rsidRDefault="008215FD" w:rsidP="008215FD">
      <w:pPr>
        <w:rPr>
          <w:rFonts w:cstheme="minorHAnsi"/>
        </w:rPr>
      </w:pPr>
    </w:p>
    <w:p w14:paraId="39C02AE9" w14:textId="77777777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 xml:space="preserve">________________________________ </w:t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  <w:t xml:space="preserve">_____________________ </w:t>
      </w:r>
    </w:p>
    <w:p w14:paraId="1C3B08BC" w14:textId="77777777" w:rsidR="008215FD" w:rsidRPr="002C158E" w:rsidRDefault="008215FD" w:rsidP="008215FD">
      <w:pPr>
        <w:rPr>
          <w:rFonts w:cstheme="minorHAnsi"/>
        </w:rPr>
      </w:pPr>
      <w:r w:rsidRPr="002C158E">
        <w:rPr>
          <w:rFonts w:cstheme="minorHAnsi"/>
        </w:rPr>
        <w:t>Name:</w:t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</w:r>
      <w:r w:rsidRPr="002C158E">
        <w:rPr>
          <w:rFonts w:cstheme="minorHAnsi"/>
        </w:rPr>
        <w:tab/>
        <w:t>Date:</w:t>
      </w:r>
    </w:p>
    <w:p w14:paraId="1FCAD0D7" w14:textId="4A7FE9B0" w:rsidR="008215FD" w:rsidRPr="002C158E" w:rsidRDefault="008215FD" w:rsidP="008215FD">
      <w:pPr>
        <w:rPr>
          <w:rFonts w:cstheme="minorHAnsi"/>
          <w:b/>
          <w:bCs/>
        </w:rPr>
      </w:pPr>
      <w:r w:rsidRPr="002C158E">
        <w:rPr>
          <w:rFonts w:cstheme="minorHAnsi"/>
        </w:rPr>
        <w:t xml:space="preserve">As agent of the </w:t>
      </w:r>
      <w:r w:rsidRPr="004E1EEE">
        <w:rPr>
          <w:rFonts w:cstheme="minorHAnsi"/>
          <w:b/>
          <w:bCs/>
          <w:color w:val="FF0000"/>
        </w:rPr>
        <w:t>[city/</w:t>
      </w:r>
      <w:r w:rsidR="00FA7AE2" w:rsidRPr="004E1EEE">
        <w:rPr>
          <w:rFonts w:cstheme="minorHAnsi"/>
          <w:b/>
          <w:bCs/>
          <w:color w:val="FF0000"/>
        </w:rPr>
        <w:t>town] [</w:t>
      </w:r>
      <w:r w:rsidRPr="004E1EEE">
        <w:rPr>
          <w:rFonts w:cstheme="minorHAnsi"/>
          <w:b/>
          <w:bCs/>
          <w:color w:val="FF0000"/>
        </w:rPr>
        <w:t>health department/board of health]</w:t>
      </w:r>
    </w:p>
    <w:p w14:paraId="7DB5EEFC" w14:textId="479E3D45" w:rsidR="008215FD" w:rsidRPr="002C158E" w:rsidRDefault="008215FD" w:rsidP="008215FD">
      <w:pPr>
        <w:rPr>
          <w:rFonts w:cstheme="minorHAnsi"/>
          <w:b/>
          <w:bCs/>
        </w:rPr>
      </w:pPr>
    </w:p>
    <w:p w14:paraId="2764BEE9" w14:textId="0BDE86BA" w:rsidR="00627DFF" w:rsidRPr="002C158E" w:rsidRDefault="008215FD" w:rsidP="008215FD">
      <w:pPr>
        <w:rPr>
          <w:rFonts w:cstheme="minorHAnsi"/>
          <w:sz w:val="28"/>
          <w:szCs w:val="28"/>
        </w:rPr>
      </w:pPr>
      <w:r w:rsidRPr="002C158E">
        <w:rPr>
          <w:rFonts w:cstheme="minorHAnsi"/>
          <w:b/>
          <w:bCs/>
        </w:rPr>
        <w:t>Address: ___________________________________________________________________</w:t>
      </w:r>
    </w:p>
    <w:sectPr w:rsidR="00627DFF" w:rsidRPr="002C158E" w:rsidSect="001D2A03">
      <w:footerReference w:type="even" r:id="rId7"/>
      <w:footerReference w:type="default" r:id="rId8"/>
      <w:pgSz w:w="12240" w:h="15840"/>
      <w:pgMar w:top="72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BF671" w14:textId="77777777" w:rsidR="00651F4D" w:rsidRDefault="00651F4D" w:rsidP="008215FD">
      <w:r>
        <w:separator/>
      </w:r>
    </w:p>
  </w:endnote>
  <w:endnote w:type="continuationSeparator" w:id="0">
    <w:p w14:paraId="34809CEC" w14:textId="77777777" w:rsidR="00651F4D" w:rsidRDefault="00651F4D" w:rsidP="0082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60880987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C4FD84" w14:textId="1EEC6498" w:rsidR="008215FD" w:rsidRDefault="008215FD" w:rsidP="00123692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70D8C1C" w14:textId="77777777" w:rsidR="008215FD" w:rsidRDefault="008215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95931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432AF8" w14:textId="6C1B6D07" w:rsidR="002C158E" w:rsidRDefault="002C1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2F12AE" w14:textId="77777777" w:rsidR="008215FD" w:rsidRDefault="008215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D296B" w14:textId="77777777" w:rsidR="00651F4D" w:rsidRDefault="00651F4D" w:rsidP="008215FD">
      <w:r>
        <w:separator/>
      </w:r>
    </w:p>
  </w:footnote>
  <w:footnote w:type="continuationSeparator" w:id="0">
    <w:p w14:paraId="46F83D9E" w14:textId="77777777" w:rsidR="00651F4D" w:rsidRDefault="00651F4D" w:rsidP="008215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D2C"/>
    <w:rsid w:val="00016D2C"/>
    <w:rsid w:val="000242DE"/>
    <w:rsid w:val="00030A0E"/>
    <w:rsid w:val="000339EA"/>
    <w:rsid w:val="00044154"/>
    <w:rsid w:val="0004436F"/>
    <w:rsid w:val="00056C3F"/>
    <w:rsid w:val="0005720A"/>
    <w:rsid w:val="000777C7"/>
    <w:rsid w:val="000A7458"/>
    <w:rsid w:val="000B1FC4"/>
    <w:rsid w:val="000B4BD1"/>
    <w:rsid w:val="000E1F12"/>
    <w:rsid w:val="00107BF5"/>
    <w:rsid w:val="00130940"/>
    <w:rsid w:val="001C125B"/>
    <w:rsid w:val="001D2A03"/>
    <w:rsid w:val="001E4D55"/>
    <w:rsid w:val="00231E4F"/>
    <w:rsid w:val="002656D5"/>
    <w:rsid w:val="0027221F"/>
    <w:rsid w:val="00273BB0"/>
    <w:rsid w:val="002C0A8D"/>
    <w:rsid w:val="002C158E"/>
    <w:rsid w:val="002C2C7B"/>
    <w:rsid w:val="002E5005"/>
    <w:rsid w:val="003464C6"/>
    <w:rsid w:val="00356914"/>
    <w:rsid w:val="00383714"/>
    <w:rsid w:val="004050E4"/>
    <w:rsid w:val="004079E8"/>
    <w:rsid w:val="00457483"/>
    <w:rsid w:val="0048729E"/>
    <w:rsid w:val="00496E0A"/>
    <w:rsid w:val="004B6610"/>
    <w:rsid w:val="004D2C67"/>
    <w:rsid w:val="004E1EEE"/>
    <w:rsid w:val="0051288F"/>
    <w:rsid w:val="005A32EC"/>
    <w:rsid w:val="00627DFF"/>
    <w:rsid w:val="00651F4D"/>
    <w:rsid w:val="0069595A"/>
    <w:rsid w:val="006A1F0F"/>
    <w:rsid w:val="006E7287"/>
    <w:rsid w:val="006F6F98"/>
    <w:rsid w:val="00715E5E"/>
    <w:rsid w:val="00744F5A"/>
    <w:rsid w:val="00751A77"/>
    <w:rsid w:val="007621EF"/>
    <w:rsid w:val="008215FD"/>
    <w:rsid w:val="00832FBF"/>
    <w:rsid w:val="0084467D"/>
    <w:rsid w:val="00844790"/>
    <w:rsid w:val="00847242"/>
    <w:rsid w:val="00875215"/>
    <w:rsid w:val="008C3653"/>
    <w:rsid w:val="00927AB7"/>
    <w:rsid w:val="00934BD1"/>
    <w:rsid w:val="00936A63"/>
    <w:rsid w:val="009468A7"/>
    <w:rsid w:val="00971B95"/>
    <w:rsid w:val="009C50AE"/>
    <w:rsid w:val="00A16562"/>
    <w:rsid w:val="00A71746"/>
    <w:rsid w:val="00A950C3"/>
    <w:rsid w:val="00AA5408"/>
    <w:rsid w:val="00AB7521"/>
    <w:rsid w:val="00AE5C14"/>
    <w:rsid w:val="00B25653"/>
    <w:rsid w:val="00BA6165"/>
    <w:rsid w:val="00BB3669"/>
    <w:rsid w:val="00C0729C"/>
    <w:rsid w:val="00C47B72"/>
    <w:rsid w:val="00C543E3"/>
    <w:rsid w:val="00C72F04"/>
    <w:rsid w:val="00C9763C"/>
    <w:rsid w:val="00CB2930"/>
    <w:rsid w:val="00CC1DC6"/>
    <w:rsid w:val="00CE31D8"/>
    <w:rsid w:val="00D04CBF"/>
    <w:rsid w:val="00D16A72"/>
    <w:rsid w:val="00D260C7"/>
    <w:rsid w:val="00D5081B"/>
    <w:rsid w:val="00D52BD9"/>
    <w:rsid w:val="00D76C17"/>
    <w:rsid w:val="00D80D03"/>
    <w:rsid w:val="00DB5C1E"/>
    <w:rsid w:val="00DC3FF4"/>
    <w:rsid w:val="00DD6268"/>
    <w:rsid w:val="00E37615"/>
    <w:rsid w:val="00EB312A"/>
    <w:rsid w:val="00EB4F1E"/>
    <w:rsid w:val="00ED2375"/>
    <w:rsid w:val="00ED47D1"/>
    <w:rsid w:val="00F145DC"/>
    <w:rsid w:val="00F52E2C"/>
    <w:rsid w:val="00FA7AE2"/>
    <w:rsid w:val="00FB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596B3"/>
  <w15:chartTrackingRefBased/>
  <w15:docId w15:val="{E4CA72D8-C2D9-AF44-B7E0-B7EAE05B0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E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6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656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215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5FD"/>
  </w:style>
  <w:style w:type="character" w:styleId="PageNumber">
    <w:name w:val="page number"/>
    <w:basedOn w:val="DefaultParagraphFont"/>
    <w:uiPriority w:val="99"/>
    <w:semiHidden/>
    <w:unhideWhenUsed/>
    <w:rsid w:val="008215FD"/>
  </w:style>
  <w:style w:type="paragraph" w:styleId="BalloonText">
    <w:name w:val="Balloon Text"/>
    <w:basedOn w:val="Normal"/>
    <w:link w:val="BalloonTextChar"/>
    <w:uiPriority w:val="99"/>
    <w:semiHidden/>
    <w:unhideWhenUsed/>
    <w:rsid w:val="001C125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25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D2A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2A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2A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2A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2A0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15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329A45C-C7B7-F943-B512-DFA3952BD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Hugo</dc:creator>
  <cp:keywords/>
  <dc:description/>
  <cp:lastModifiedBy>Cheryl Sbarra</cp:lastModifiedBy>
  <cp:revision>2</cp:revision>
  <cp:lastPrinted>2020-11-20T20:41:00Z</cp:lastPrinted>
  <dcterms:created xsi:type="dcterms:W3CDTF">2020-12-12T16:37:00Z</dcterms:created>
  <dcterms:modified xsi:type="dcterms:W3CDTF">2020-12-12T16:37:00Z</dcterms:modified>
</cp:coreProperties>
</file>