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3912" w14:textId="37728880" w:rsidR="00200E87" w:rsidRDefault="003D24A0">
      <w:r>
        <w:rPr>
          <w:noProof/>
        </w:rPr>
        <mc:AlternateContent>
          <mc:Choice Requires="wps">
            <w:drawing>
              <wp:anchor distT="0" distB="0" distL="114300" distR="114300" simplePos="0" relativeHeight="251659264" behindDoc="0" locked="0" layoutInCell="1" allowOverlap="1" wp14:anchorId="33E41397" wp14:editId="3FEB74D6">
                <wp:simplePos x="0" y="0"/>
                <wp:positionH relativeFrom="column">
                  <wp:posOffset>-381000</wp:posOffset>
                </wp:positionH>
                <wp:positionV relativeFrom="paragraph">
                  <wp:posOffset>-571500</wp:posOffset>
                </wp:positionV>
                <wp:extent cx="3286125" cy="1314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86125" cy="1314450"/>
                        </a:xfrm>
                        <a:prstGeom prst="rect">
                          <a:avLst/>
                        </a:prstGeom>
                        <a:solidFill>
                          <a:schemeClr val="lt1"/>
                        </a:solidFill>
                        <a:ln w="6350">
                          <a:noFill/>
                        </a:ln>
                      </wps:spPr>
                      <wps:txbx>
                        <w:txbxContent>
                          <w:p w14:paraId="0F9EA568" w14:textId="21E3D022" w:rsidR="00F04AA7" w:rsidRDefault="00F04AA7">
                            <w:r>
                              <w:rPr>
                                <w:noProof/>
                              </w:rPr>
                              <w:drawing>
                                <wp:inline distT="0" distB="0" distL="0" distR="0" wp14:anchorId="3BB46C76" wp14:editId="05B2D837">
                                  <wp:extent cx="2274989" cy="89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8">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41397" id="_x0000_t202" coordsize="21600,21600" o:spt="202" path="m,l,21600r21600,l21600,xe">
                <v:stroke joinstyle="miter"/>
                <v:path gradientshapeok="t" o:connecttype="rect"/>
              </v:shapetype>
              <v:shape id="Text Box 2" o:spid="_x0000_s1026" type="#_x0000_t202" style="position:absolute;margin-left:-30pt;margin-top:-45pt;width:258.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" fillcolor="white [3201]" stroked="f" strokeweight=".5pt">
                <v:textbox>
                  <w:txbxContent>
                    <w:p w14:paraId="0F9EA568" w14:textId="21E3D022" w:rsidR="00F04AA7" w:rsidRDefault="00F04AA7">
                      <w:r>
                        <w:rPr>
                          <w:noProof/>
                        </w:rPr>
                        <w:drawing>
                          <wp:inline distT="0" distB="0" distL="0" distR="0" wp14:anchorId="3BB46C76" wp14:editId="05B2D837">
                            <wp:extent cx="2274989" cy="89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9">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v:textbox>
              </v:shape>
            </w:pict>
          </mc:Fallback>
        </mc:AlternateContent>
      </w:r>
    </w:p>
    <w:p w14:paraId="2D44D203" w14:textId="4439895E" w:rsidR="003D24A0" w:rsidRDefault="003D24A0"/>
    <w:p w14:paraId="6E57B18A" w14:textId="2371479F" w:rsidR="003D24A0" w:rsidRDefault="003D24A0" w:rsidP="003D24A0">
      <w:pPr>
        <w:jc w:val="center"/>
      </w:pPr>
    </w:p>
    <w:p w14:paraId="59836AD6" w14:textId="489679BB" w:rsidR="003D24A0" w:rsidRDefault="009664D2"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MAHB Executive Committee</w:t>
      </w:r>
    </w:p>
    <w:p w14:paraId="4FC8DA8B" w14:textId="1EC150F0" w:rsidR="009664D2" w:rsidRPr="00393121" w:rsidRDefault="009664D2" w:rsidP="00D766F4">
      <w:pPr>
        <w:autoSpaceDE w:val="0"/>
        <w:autoSpaceDN w:val="0"/>
        <w:adjustRightInd w:val="0"/>
        <w:spacing w:after="0"/>
        <w:jc w:val="center"/>
        <w:rPr>
          <w:rFonts w:ascii="ArialMT" w:hAnsi="ArialMT" w:cs="ArialMT"/>
          <w:b/>
          <w:bCs/>
          <w:sz w:val="24"/>
          <w:szCs w:val="24"/>
        </w:rPr>
      </w:pPr>
      <w:r w:rsidRPr="00393121">
        <w:rPr>
          <w:rFonts w:ascii="ArialMT" w:hAnsi="ArialMT" w:cs="ArialMT"/>
          <w:b/>
          <w:bCs/>
          <w:sz w:val="24"/>
          <w:szCs w:val="24"/>
        </w:rPr>
        <w:t>Quarterly Board Meeting Minutes</w:t>
      </w:r>
      <w:r w:rsidR="00735777">
        <w:rPr>
          <w:rStyle w:val="FootnoteReference"/>
          <w:rFonts w:ascii="ArialMT" w:hAnsi="ArialMT" w:cs="ArialMT"/>
          <w:b/>
          <w:bCs/>
          <w:sz w:val="24"/>
          <w:szCs w:val="24"/>
        </w:rPr>
        <w:footnoteReference w:id="1"/>
      </w:r>
    </w:p>
    <w:p w14:paraId="704F719F" w14:textId="7440EEA4" w:rsidR="009664D2" w:rsidRPr="00393121" w:rsidRDefault="00E019CC"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February</w:t>
      </w:r>
      <w:r w:rsidR="009664D2" w:rsidRPr="00393121">
        <w:rPr>
          <w:rFonts w:ascii="ArialMT" w:hAnsi="ArialMT" w:cs="ArialMT"/>
          <w:b/>
          <w:bCs/>
          <w:sz w:val="24"/>
          <w:szCs w:val="24"/>
        </w:rPr>
        <w:t xml:space="preserve"> 2</w:t>
      </w:r>
      <w:r>
        <w:rPr>
          <w:rFonts w:ascii="ArialMT" w:hAnsi="ArialMT" w:cs="ArialMT"/>
          <w:b/>
          <w:bCs/>
          <w:sz w:val="24"/>
          <w:szCs w:val="24"/>
        </w:rPr>
        <w:t>6</w:t>
      </w:r>
      <w:r w:rsidR="009664D2" w:rsidRPr="00393121">
        <w:rPr>
          <w:rFonts w:ascii="ArialMT" w:hAnsi="ArialMT" w:cs="ArialMT"/>
          <w:b/>
          <w:bCs/>
          <w:sz w:val="24"/>
          <w:szCs w:val="24"/>
        </w:rPr>
        <w:t>, 20</w:t>
      </w:r>
      <w:r>
        <w:rPr>
          <w:rFonts w:ascii="ArialMT" w:hAnsi="ArialMT" w:cs="ArialMT"/>
          <w:b/>
          <w:bCs/>
          <w:sz w:val="24"/>
          <w:szCs w:val="24"/>
        </w:rPr>
        <w:t>20</w:t>
      </w:r>
    </w:p>
    <w:p w14:paraId="6C3B849C" w14:textId="77777777" w:rsidR="00393121" w:rsidRDefault="00393121" w:rsidP="00D766F4">
      <w:pPr>
        <w:autoSpaceDE w:val="0"/>
        <w:autoSpaceDN w:val="0"/>
        <w:adjustRightInd w:val="0"/>
        <w:spacing w:after="0"/>
        <w:rPr>
          <w:rFonts w:ascii="ArialMT" w:hAnsi="ArialMT" w:cs="ArialMT"/>
          <w:sz w:val="24"/>
          <w:szCs w:val="24"/>
        </w:rPr>
      </w:pPr>
    </w:p>
    <w:p w14:paraId="698CED5C" w14:textId="7C275A08" w:rsidR="009664D2" w:rsidRDefault="00393121" w:rsidP="00D766F4">
      <w:pPr>
        <w:autoSpaceDE w:val="0"/>
        <w:autoSpaceDN w:val="0"/>
        <w:adjustRightInd w:val="0"/>
        <w:spacing w:after="0"/>
        <w:rPr>
          <w:rFonts w:ascii="ArialMT" w:hAnsi="ArialMT" w:cs="ArialMT"/>
          <w:sz w:val="24"/>
          <w:szCs w:val="24"/>
        </w:rPr>
      </w:pPr>
      <w:r w:rsidRPr="00393121">
        <w:rPr>
          <w:rFonts w:ascii="ArialMT" w:hAnsi="ArialMT" w:cs="ArialMT"/>
          <w:b/>
          <w:bCs/>
          <w:sz w:val="24"/>
          <w:szCs w:val="24"/>
        </w:rPr>
        <w:t xml:space="preserve">Location: </w:t>
      </w:r>
      <w:r w:rsidR="009664D2">
        <w:rPr>
          <w:rFonts w:ascii="ArialMT" w:hAnsi="ArialMT" w:cs="ArialMT"/>
          <w:sz w:val="24"/>
          <w:szCs w:val="24"/>
        </w:rPr>
        <w:t>Olde Colonial Café,</w:t>
      </w:r>
      <w:r w:rsidR="009664D2" w:rsidRPr="00FA31B3">
        <w:t xml:space="preserve"> </w:t>
      </w:r>
      <w:r w:rsidR="009664D2" w:rsidRPr="00FA31B3">
        <w:rPr>
          <w:rFonts w:ascii="ArialMT" w:hAnsi="ArialMT" w:cs="ArialMT"/>
          <w:sz w:val="24"/>
          <w:szCs w:val="24"/>
        </w:rPr>
        <w:t xml:space="preserve">171 </w:t>
      </w:r>
      <w:proofErr w:type="spellStart"/>
      <w:r w:rsidR="009664D2" w:rsidRPr="00FA31B3">
        <w:rPr>
          <w:rFonts w:ascii="ArialMT" w:hAnsi="ArialMT" w:cs="ArialMT"/>
          <w:sz w:val="24"/>
          <w:szCs w:val="24"/>
        </w:rPr>
        <w:t>Nahatan</w:t>
      </w:r>
      <w:proofErr w:type="spellEnd"/>
      <w:r w:rsidR="009664D2" w:rsidRPr="00FA31B3">
        <w:rPr>
          <w:rFonts w:ascii="ArialMT" w:hAnsi="ArialMT" w:cs="ArialMT"/>
          <w:sz w:val="24"/>
          <w:szCs w:val="24"/>
        </w:rPr>
        <w:t xml:space="preserve"> St</w:t>
      </w:r>
      <w:r w:rsidR="009664D2">
        <w:rPr>
          <w:rFonts w:ascii="ArialMT" w:hAnsi="ArialMT" w:cs="ArialMT"/>
          <w:sz w:val="24"/>
          <w:szCs w:val="24"/>
        </w:rPr>
        <w:t>reet, Norwood,  MA 02061</w:t>
      </w:r>
    </w:p>
    <w:p w14:paraId="43E2D16B" w14:textId="2CE3DEE6" w:rsidR="009664D2" w:rsidRPr="00393121" w:rsidRDefault="00393121" w:rsidP="00D766F4">
      <w:pPr>
        <w:autoSpaceDE w:val="0"/>
        <w:autoSpaceDN w:val="0"/>
        <w:adjustRightInd w:val="0"/>
        <w:spacing w:after="0"/>
        <w:ind w:firstLine="360"/>
        <w:rPr>
          <w:rFonts w:ascii="ArialMT" w:hAnsi="ArialMT" w:cs="ArialMT"/>
          <w:sz w:val="24"/>
          <w:szCs w:val="24"/>
        </w:rPr>
      </w:pPr>
      <w:r w:rsidRPr="00393121">
        <w:rPr>
          <w:rFonts w:ascii="ArialMT" w:hAnsi="ArialMT" w:cs="ArialMT"/>
          <w:b/>
          <w:bCs/>
          <w:sz w:val="24"/>
          <w:szCs w:val="24"/>
        </w:rPr>
        <w:t xml:space="preserve">  Time:</w:t>
      </w:r>
      <w:r>
        <w:rPr>
          <w:rFonts w:ascii="ArialMT" w:hAnsi="ArialMT" w:cs="ArialMT"/>
          <w:b/>
          <w:bCs/>
          <w:sz w:val="24"/>
          <w:szCs w:val="24"/>
        </w:rPr>
        <w:t xml:space="preserve">  </w:t>
      </w:r>
      <w:r w:rsidRPr="00393121">
        <w:rPr>
          <w:rFonts w:ascii="ArialMT" w:hAnsi="ArialMT" w:cs="ArialMT"/>
          <w:sz w:val="24"/>
          <w:szCs w:val="24"/>
        </w:rPr>
        <w:t>6:00PM – 8:30PM</w:t>
      </w:r>
    </w:p>
    <w:p w14:paraId="43F39ED6" w14:textId="77777777" w:rsidR="00F250A6" w:rsidRDefault="00393121" w:rsidP="00F250A6">
      <w:pPr>
        <w:autoSpaceDE w:val="0"/>
        <w:autoSpaceDN w:val="0"/>
        <w:adjustRightInd w:val="0"/>
        <w:spacing w:after="0"/>
        <w:rPr>
          <w:rFonts w:ascii="ArialMT" w:hAnsi="ArialMT" w:cs="ArialMT"/>
          <w:b/>
          <w:bCs/>
          <w:sz w:val="24"/>
          <w:szCs w:val="24"/>
        </w:rPr>
      </w:pPr>
      <w:r>
        <w:rPr>
          <w:rFonts w:ascii="ArialMT" w:hAnsi="ArialMT" w:cs="ArialMT"/>
          <w:b/>
          <w:bCs/>
          <w:sz w:val="24"/>
          <w:szCs w:val="24"/>
        </w:rPr>
        <w:t xml:space="preserve">  Present:</w:t>
      </w:r>
      <w:r w:rsidRPr="00393121">
        <w:rPr>
          <w:rFonts w:ascii="ArialMT" w:hAnsi="ArialMT" w:cs="ArialMT"/>
          <w:b/>
          <w:bCs/>
          <w:sz w:val="24"/>
          <w:szCs w:val="24"/>
        </w:rPr>
        <w:t xml:space="preserve">   </w:t>
      </w:r>
    </w:p>
    <w:p w14:paraId="3D40B2EE" w14:textId="6AB995E9" w:rsidR="00F250A6" w:rsidRDefault="000E53C8" w:rsidP="00F250A6">
      <w:pPr>
        <w:autoSpaceDE w:val="0"/>
        <w:autoSpaceDN w:val="0"/>
        <w:adjustRightInd w:val="0"/>
        <w:spacing w:after="0"/>
        <w:ind w:firstLine="720"/>
        <w:rPr>
          <w:rFonts w:ascii="ArialMT" w:hAnsi="ArialMT" w:cs="ArialMT"/>
          <w:b/>
          <w:bCs/>
          <w:sz w:val="24"/>
          <w:szCs w:val="24"/>
        </w:rPr>
      </w:pPr>
      <w:r>
        <w:rPr>
          <w:rFonts w:ascii="ArialMT" w:hAnsi="ArialMT" w:cs="ArialMT"/>
          <w:b/>
          <w:bCs/>
          <w:sz w:val="24"/>
          <w:szCs w:val="24"/>
        </w:rPr>
        <w:t xml:space="preserve">Executive Committee </w:t>
      </w:r>
      <w:r w:rsidR="00393121" w:rsidRPr="00393121">
        <w:rPr>
          <w:rFonts w:ascii="ArialMT" w:hAnsi="ArialMT" w:cs="ArialMT"/>
          <w:b/>
          <w:bCs/>
          <w:sz w:val="24"/>
          <w:szCs w:val="24"/>
        </w:rPr>
        <w:t>Members:</w:t>
      </w:r>
      <w:r w:rsidR="00393121">
        <w:rPr>
          <w:rFonts w:ascii="ArialMT" w:hAnsi="ArialMT" w:cs="ArialMT"/>
          <w:sz w:val="24"/>
          <w:szCs w:val="24"/>
        </w:rPr>
        <w:t xml:space="preserve"> </w:t>
      </w:r>
      <w:r>
        <w:rPr>
          <w:rFonts w:ascii="ArialMT" w:hAnsi="ArialMT" w:cs="ArialMT"/>
          <w:sz w:val="24"/>
          <w:szCs w:val="24"/>
        </w:rPr>
        <w:t xml:space="preserve">President </w:t>
      </w:r>
      <w:r w:rsidR="00393121" w:rsidRPr="00393121">
        <w:rPr>
          <w:rFonts w:ascii="ArialMT" w:hAnsi="ArialMT" w:cs="ArialMT"/>
          <w:sz w:val="24"/>
          <w:szCs w:val="24"/>
        </w:rPr>
        <w:t>Marcia Testa</w:t>
      </w:r>
      <w:r w:rsidR="00393121">
        <w:rPr>
          <w:rFonts w:ascii="ArialMT" w:hAnsi="ArialMT" w:cs="ArialMT"/>
          <w:sz w:val="24"/>
          <w:szCs w:val="24"/>
        </w:rPr>
        <w:t xml:space="preserve">, </w:t>
      </w:r>
      <w:r w:rsidR="00393121" w:rsidRPr="00393121">
        <w:rPr>
          <w:rFonts w:ascii="ArialMT" w:hAnsi="ArialMT" w:cs="ArialMT"/>
          <w:sz w:val="24"/>
          <w:szCs w:val="24"/>
        </w:rPr>
        <w:t>Joan Jacob</w:t>
      </w:r>
      <w:r>
        <w:rPr>
          <w:rFonts w:ascii="ArialMT" w:hAnsi="ArialMT" w:cs="ArialMT"/>
          <w:sz w:val="24"/>
          <w:szCs w:val="24"/>
        </w:rPr>
        <w:t>s</w:t>
      </w:r>
      <w:r w:rsidR="00393121">
        <w:rPr>
          <w:rFonts w:ascii="ArialMT" w:hAnsi="ArialMT" w:cs="ArialMT"/>
          <w:sz w:val="24"/>
          <w:szCs w:val="24"/>
        </w:rPr>
        <w:t xml:space="preserve">, </w:t>
      </w:r>
      <w:r>
        <w:rPr>
          <w:rFonts w:ascii="ArialMT" w:hAnsi="ArialMT" w:cs="ArialMT"/>
          <w:sz w:val="24"/>
          <w:szCs w:val="24"/>
        </w:rPr>
        <w:t xml:space="preserve"> Treasurer and Acting Secretary/Clerk,  </w:t>
      </w:r>
      <w:r w:rsidR="00393121" w:rsidRPr="00393121">
        <w:rPr>
          <w:rFonts w:ascii="ArialMT" w:hAnsi="ArialMT" w:cs="ArialMT"/>
          <w:sz w:val="24"/>
          <w:szCs w:val="24"/>
        </w:rPr>
        <w:t>Marcia Rising</w:t>
      </w:r>
      <w:r w:rsidR="00393121">
        <w:rPr>
          <w:rFonts w:ascii="ArialMT" w:hAnsi="ArialMT" w:cs="ArialMT"/>
          <w:sz w:val="24"/>
          <w:szCs w:val="24"/>
        </w:rPr>
        <w:t xml:space="preserve">, </w:t>
      </w:r>
      <w:r w:rsidR="00393121" w:rsidRPr="00393121">
        <w:rPr>
          <w:rFonts w:ascii="ArialMT" w:hAnsi="ArialMT" w:cs="ArialMT"/>
          <w:sz w:val="24"/>
          <w:szCs w:val="24"/>
        </w:rPr>
        <w:t>John Do</w:t>
      </w:r>
      <w:r w:rsidR="00F77257">
        <w:rPr>
          <w:rFonts w:ascii="ArialMT" w:hAnsi="ArialMT" w:cs="ArialMT"/>
          <w:sz w:val="24"/>
          <w:szCs w:val="24"/>
        </w:rPr>
        <w:t>ug</w:t>
      </w:r>
      <w:r w:rsidR="00393121" w:rsidRPr="00393121">
        <w:rPr>
          <w:rFonts w:ascii="ArialMT" w:hAnsi="ArialMT" w:cs="ArialMT"/>
          <w:sz w:val="24"/>
          <w:szCs w:val="24"/>
        </w:rPr>
        <w:t>herty</w:t>
      </w:r>
      <w:r w:rsidR="00393121">
        <w:rPr>
          <w:rFonts w:ascii="ArialMT" w:hAnsi="ArialMT" w:cs="ArialMT"/>
          <w:sz w:val="24"/>
          <w:szCs w:val="24"/>
        </w:rPr>
        <w:t>,</w:t>
      </w:r>
      <w:r w:rsidR="00393121" w:rsidRPr="00393121">
        <w:rPr>
          <w:rFonts w:ascii="ArialMT" w:hAnsi="ArialMT" w:cs="ArialMT"/>
          <w:sz w:val="24"/>
          <w:szCs w:val="24"/>
        </w:rPr>
        <w:t xml:space="preserve"> Ed</w:t>
      </w:r>
      <w:r w:rsidR="00393121">
        <w:rPr>
          <w:rFonts w:ascii="ArialMT" w:hAnsi="ArialMT" w:cs="ArialMT"/>
          <w:sz w:val="24"/>
          <w:szCs w:val="24"/>
        </w:rPr>
        <w:t>ward</w:t>
      </w:r>
      <w:r w:rsidR="00393121" w:rsidRPr="00393121">
        <w:rPr>
          <w:rFonts w:ascii="ArialMT" w:hAnsi="ArialMT" w:cs="ArialMT"/>
          <w:sz w:val="24"/>
          <w:szCs w:val="24"/>
        </w:rPr>
        <w:t xml:space="preserve"> Cosgrove</w:t>
      </w:r>
      <w:r w:rsidR="00F250A6">
        <w:rPr>
          <w:rFonts w:ascii="ArialMT" w:hAnsi="ArialMT" w:cs="ArialMT"/>
          <w:sz w:val="24"/>
          <w:szCs w:val="24"/>
        </w:rPr>
        <w:t>, Christopher Quinn, Laura Hausman</w:t>
      </w:r>
      <w:r>
        <w:rPr>
          <w:rFonts w:ascii="ArialMT" w:hAnsi="ArialMT" w:cs="ArialMT"/>
          <w:sz w:val="24"/>
          <w:szCs w:val="24"/>
        </w:rPr>
        <w:t xml:space="preserve"> </w:t>
      </w:r>
      <w:r w:rsidR="00F250A6">
        <w:rPr>
          <w:rFonts w:ascii="ArialMT" w:hAnsi="ArialMT" w:cs="ArialMT"/>
          <w:sz w:val="24"/>
          <w:szCs w:val="24"/>
        </w:rPr>
        <w:t xml:space="preserve">and </w:t>
      </w:r>
      <w:r w:rsidR="00393121" w:rsidRPr="00393121">
        <w:rPr>
          <w:rFonts w:ascii="ArialMT" w:hAnsi="ArialMT" w:cs="ArialMT"/>
          <w:sz w:val="24"/>
          <w:szCs w:val="24"/>
        </w:rPr>
        <w:t>Ray Considine</w:t>
      </w:r>
      <w:r>
        <w:rPr>
          <w:rFonts w:ascii="ArialMT" w:hAnsi="ArialMT" w:cs="ArialMT"/>
          <w:sz w:val="24"/>
          <w:szCs w:val="24"/>
        </w:rPr>
        <w:t xml:space="preserve">. </w:t>
      </w:r>
      <w:r w:rsidRPr="000E53C8">
        <w:rPr>
          <w:rFonts w:ascii="ArialMT" w:hAnsi="ArialMT" w:cs="ArialMT"/>
          <w:b/>
          <w:bCs/>
          <w:sz w:val="24"/>
          <w:szCs w:val="24"/>
        </w:rPr>
        <w:t xml:space="preserve"> </w:t>
      </w:r>
      <w:r w:rsidR="00393121" w:rsidRPr="000E53C8">
        <w:rPr>
          <w:rFonts w:ascii="ArialMT" w:hAnsi="ArialMT" w:cs="ArialMT"/>
          <w:b/>
          <w:bCs/>
          <w:sz w:val="24"/>
          <w:szCs w:val="24"/>
        </w:rPr>
        <w:t xml:space="preserve"> </w:t>
      </w:r>
    </w:p>
    <w:p w14:paraId="6A1D5E66" w14:textId="74215181" w:rsidR="00F250A6" w:rsidRDefault="000E53C8" w:rsidP="00F250A6">
      <w:pPr>
        <w:autoSpaceDE w:val="0"/>
        <w:autoSpaceDN w:val="0"/>
        <w:adjustRightInd w:val="0"/>
        <w:spacing w:after="0"/>
        <w:ind w:firstLine="720"/>
        <w:rPr>
          <w:rFonts w:ascii="ArialMT" w:hAnsi="ArialMT" w:cs="ArialMT"/>
          <w:sz w:val="24"/>
          <w:szCs w:val="24"/>
        </w:rPr>
      </w:pPr>
      <w:r w:rsidRPr="000E53C8">
        <w:rPr>
          <w:rFonts w:ascii="ArialMT" w:hAnsi="ArialMT" w:cs="ArialMT"/>
          <w:b/>
          <w:bCs/>
          <w:sz w:val="24"/>
          <w:szCs w:val="24"/>
        </w:rPr>
        <w:t>Associate Members:</w:t>
      </w:r>
      <w:r>
        <w:rPr>
          <w:rFonts w:ascii="ArialMT" w:hAnsi="ArialMT" w:cs="ArialMT"/>
          <w:sz w:val="24"/>
          <w:szCs w:val="24"/>
        </w:rPr>
        <w:t xml:space="preserve"> </w:t>
      </w:r>
      <w:r w:rsidR="00393121" w:rsidRPr="00393121">
        <w:rPr>
          <w:rFonts w:ascii="ArialMT" w:hAnsi="ArialMT" w:cs="ArialMT"/>
          <w:sz w:val="24"/>
          <w:szCs w:val="24"/>
        </w:rPr>
        <w:t>Mike Hugo</w:t>
      </w:r>
      <w:r>
        <w:rPr>
          <w:rFonts w:ascii="ArialMT" w:hAnsi="ArialMT" w:cs="ArialMT"/>
          <w:sz w:val="24"/>
          <w:szCs w:val="24"/>
        </w:rPr>
        <w:t xml:space="preserve"> and </w:t>
      </w:r>
      <w:r w:rsidR="00393121" w:rsidRPr="00393121">
        <w:rPr>
          <w:rFonts w:ascii="ArialMT" w:hAnsi="ArialMT" w:cs="ArialMT"/>
          <w:sz w:val="24"/>
          <w:szCs w:val="24"/>
        </w:rPr>
        <w:t>David Alpe</w:t>
      </w:r>
      <w:r w:rsidR="00F250A6">
        <w:rPr>
          <w:rFonts w:ascii="ArialMT" w:hAnsi="ArialMT" w:cs="ArialMT"/>
          <w:sz w:val="24"/>
          <w:szCs w:val="24"/>
        </w:rPr>
        <w:t>r</w:t>
      </w:r>
    </w:p>
    <w:p w14:paraId="0B1FB6C1" w14:textId="0B056C6E" w:rsidR="00393121" w:rsidRDefault="00393121" w:rsidP="00F250A6">
      <w:pPr>
        <w:autoSpaceDE w:val="0"/>
        <w:autoSpaceDN w:val="0"/>
        <w:adjustRightInd w:val="0"/>
        <w:spacing w:after="0"/>
        <w:ind w:firstLine="720"/>
        <w:rPr>
          <w:rFonts w:ascii="ArialMT" w:hAnsi="ArialMT" w:cs="ArialMT"/>
          <w:sz w:val="24"/>
          <w:szCs w:val="24"/>
        </w:rPr>
      </w:pPr>
      <w:r w:rsidRPr="00393121">
        <w:rPr>
          <w:rFonts w:ascii="ArialMT" w:hAnsi="ArialMT" w:cs="ArialMT"/>
          <w:b/>
          <w:bCs/>
          <w:sz w:val="24"/>
          <w:szCs w:val="24"/>
        </w:rPr>
        <w:t xml:space="preserve">Staff: </w:t>
      </w:r>
      <w:r w:rsidRPr="00393121">
        <w:rPr>
          <w:rFonts w:ascii="ArialMT" w:hAnsi="ArialMT" w:cs="ArialMT"/>
          <w:sz w:val="24"/>
          <w:szCs w:val="24"/>
        </w:rPr>
        <w:t>Cheryl Sbarra; Elaine LaCoursiere;</w:t>
      </w:r>
      <w:r w:rsidR="00E019CC">
        <w:rPr>
          <w:rFonts w:ascii="ArialMT" w:hAnsi="ArialMT" w:cs="ArialMT"/>
          <w:sz w:val="24"/>
          <w:szCs w:val="24"/>
        </w:rPr>
        <w:t xml:space="preserve"> Johanna Hayes</w:t>
      </w:r>
    </w:p>
    <w:p w14:paraId="17219345" w14:textId="5B49F53E" w:rsidR="00393121" w:rsidRPr="00F250A6" w:rsidRDefault="00393121" w:rsidP="00F250A6">
      <w:pPr>
        <w:autoSpaceDE w:val="0"/>
        <w:autoSpaceDN w:val="0"/>
        <w:adjustRightInd w:val="0"/>
        <w:spacing w:after="0"/>
        <w:rPr>
          <w:rFonts w:ascii="ArialMT" w:hAnsi="ArialMT" w:cs="ArialMT"/>
          <w:b/>
          <w:bCs/>
          <w:sz w:val="24"/>
          <w:szCs w:val="24"/>
        </w:rPr>
      </w:pPr>
      <w:r>
        <w:rPr>
          <w:rFonts w:ascii="ArialMT" w:hAnsi="ArialMT" w:cs="ArialMT"/>
          <w:b/>
          <w:bCs/>
          <w:sz w:val="24"/>
          <w:szCs w:val="24"/>
        </w:rPr>
        <w:t xml:space="preserve">  Absent:</w:t>
      </w:r>
      <w:r>
        <w:rPr>
          <w:rFonts w:ascii="ArialMT" w:hAnsi="ArialMT" w:cs="ArialMT"/>
          <w:sz w:val="24"/>
          <w:szCs w:val="24"/>
        </w:rPr>
        <w:t xml:space="preserve">  </w:t>
      </w:r>
      <w:r w:rsidR="00F250A6">
        <w:rPr>
          <w:rFonts w:ascii="ArialMT" w:hAnsi="ArialMT" w:cs="ArialMT"/>
          <w:sz w:val="24"/>
          <w:szCs w:val="24"/>
        </w:rPr>
        <w:t>None</w:t>
      </w:r>
    </w:p>
    <w:p w14:paraId="65E27303" w14:textId="65114B56" w:rsidR="007D7B76" w:rsidRDefault="007D7B76" w:rsidP="00D766F4">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Pr>
          <w:rFonts w:ascii="ArialMT" w:hAnsi="ArialMT" w:cs="ArialMT"/>
          <w:b/>
          <w:bCs/>
          <w:sz w:val="24"/>
          <w:szCs w:val="24"/>
        </w:rPr>
        <w:t xml:space="preserve">Arrivals, Food Orders, Social: 6:00PM – 6:30PM – </w:t>
      </w:r>
      <w:r w:rsidRPr="00FA31B3">
        <w:rPr>
          <w:rFonts w:ascii="ArialMT" w:hAnsi="ArialMT" w:cs="ArialMT"/>
          <w:b/>
          <w:bCs/>
          <w:i/>
          <w:iCs/>
          <w:sz w:val="24"/>
          <w:szCs w:val="24"/>
        </w:rPr>
        <w:t>All</w:t>
      </w:r>
    </w:p>
    <w:p w14:paraId="550B2003" w14:textId="265354A1" w:rsidR="001B636D" w:rsidRPr="007D7B76" w:rsidRDefault="001B636D" w:rsidP="00D766F4">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sidRPr="007D7B76">
        <w:rPr>
          <w:rFonts w:ascii="ArialMT" w:hAnsi="ArialMT" w:cs="ArialMT"/>
          <w:b/>
          <w:bCs/>
          <w:sz w:val="24"/>
          <w:szCs w:val="24"/>
        </w:rPr>
        <w:t>Official Call to Order</w:t>
      </w:r>
    </w:p>
    <w:p w14:paraId="703CBACF" w14:textId="27390035" w:rsidR="00393121" w:rsidRDefault="000E53C8"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President Marcia Testa called the </w:t>
      </w:r>
      <w:r w:rsidR="00393121">
        <w:rPr>
          <w:rFonts w:ascii="ArialMT" w:hAnsi="ArialMT" w:cs="ArialMT"/>
          <w:sz w:val="24"/>
          <w:szCs w:val="24"/>
        </w:rPr>
        <w:t xml:space="preserve">meeting to order at </w:t>
      </w:r>
      <w:r>
        <w:rPr>
          <w:rFonts w:ascii="ArialMT" w:hAnsi="ArialMT" w:cs="ArialMT"/>
          <w:sz w:val="24"/>
          <w:szCs w:val="24"/>
        </w:rPr>
        <w:t>6</w:t>
      </w:r>
      <w:r w:rsidR="00393121">
        <w:rPr>
          <w:rFonts w:ascii="ArialMT" w:hAnsi="ArialMT" w:cs="ArialMT"/>
          <w:sz w:val="24"/>
          <w:szCs w:val="24"/>
        </w:rPr>
        <w:t>:</w:t>
      </w:r>
      <w:r>
        <w:rPr>
          <w:rFonts w:ascii="ArialMT" w:hAnsi="ArialMT" w:cs="ArialMT"/>
          <w:sz w:val="24"/>
          <w:szCs w:val="24"/>
        </w:rPr>
        <w:t>30 p</w:t>
      </w:r>
      <w:r w:rsidR="00393121">
        <w:rPr>
          <w:rFonts w:ascii="ArialMT" w:hAnsi="ArialMT" w:cs="ArialMT"/>
          <w:sz w:val="24"/>
          <w:szCs w:val="24"/>
        </w:rPr>
        <w:t>m</w:t>
      </w:r>
      <w:r>
        <w:rPr>
          <w:rFonts w:ascii="ArialMT" w:hAnsi="ArialMT" w:cs="ArialMT"/>
          <w:sz w:val="24"/>
          <w:szCs w:val="24"/>
        </w:rPr>
        <w:t xml:space="preserve">, </w:t>
      </w:r>
      <w:r w:rsidR="00E019CC">
        <w:rPr>
          <w:rFonts w:ascii="ArialMT" w:hAnsi="ArialMT" w:cs="ArialMT"/>
          <w:sz w:val="24"/>
          <w:szCs w:val="24"/>
        </w:rPr>
        <w:t>February</w:t>
      </w:r>
      <w:r>
        <w:rPr>
          <w:rFonts w:ascii="ArialMT" w:hAnsi="ArialMT" w:cs="ArialMT"/>
          <w:sz w:val="24"/>
          <w:szCs w:val="24"/>
        </w:rPr>
        <w:t xml:space="preserve"> 2</w:t>
      </w:r>
      <w:r w:rsidR="00E019CC">
        <w:rPr>
          <w:rFonts w:ascii="ArialMT" w:hAnsi="ArialMT" w:cs="ArialMT"/>
          <w:sz w:val="24"/>
          <w:szCs w:val="24"/>
        </w:rPr>
        <w:t>6</w:t>
      </w:r>
      <w:r>
        <w:rPr>
          <w:rFonts w:ascii="ArialMT" w:hAnsi="ArialMT" w:cs="ArialMT"/>
          <w:sz w:val="24"/>
          <w:szCs w:val="24"/>
        </w:rPr>
        <w:t>, 20</w:t>
      </w:r>
      <w:r w:rsidR="00E019CC">
        <w:rPr>
          <w:rFonts w:ascii="ArialMT" w:hAnsi="ArialMT" w:cs="ArialMT"/>
          <w:sz w:val="24"/>
          <w:szCs w:val="24"/>
        </w:rPr>
        <w:t>20</w:t>
      </w:r>
      <w:r w:rsidR="00393121">
        <w:rPr>
          <w:rFonts w:ascii="ArialMT" w:hAnsi="ArialMT" w:cs="ArialMT"/>
          <w:sz w:val="24"/>
          <w:szCs w:val="24"/>
        </w:rPr>
        <w:t>.</w:t>
      </w:r>
      <w:r w:rsidR="00D766F4">
        <w:rPr>
          <w:rFonts w:ascii="ArialMT" w:hAnsi="ArialMT" w:cs="ArialMT"/>
          <w:sz w:val="24"/>
          <w:szCs w:val="24"/>
        </w:rPr>
        <w:t xml:space="preserve">  </w:t>
      </w:r>
      <w:r w:rsidR="00393121">
        <w:rPr>
          <w:rFonts w:ascii="ArialMT" w:hAnsi="ArialMT" w:cs="ArialMT"/>
          <w:sz w:val="24"/>
          <w:szCs w:val="24"/>
        </w:rPr>
        <w:t xml:space="preserve">The Executive Committee </w:t>
      </w:r>
      <w:r w:rsidR="00542C87">
        <w:rPr>
          <w:rFonts w:ascii="ArialMT" w:hAnsi="ArialMT" w:cs="ArialMT"/>
          <w:sz w:val="24"/>
          <w:szCs w:val="24"/>
        </w:rPr>
        <w:t xml:space="preserve">approved </w:t>
      </w:r>
      <w:r w:rsidR="00542C87" w:rsidRPr="00542C87">
        <w:rPr>
          <w:rFonts w:ascii="ArialMT" w:hAnsi="ArialMT" w:cs="ArialMT"/>
          <w:sz w:val="24"/>
          <w:szCs w:val="24"/>
        </w:rPr>
        <w:t xml:space="preserve">the </w:t>
      </w:r>
      <w:r w:rsidR="002A349D">
        <w:rPr>
          <w:rFonts w:ascii="ArialMT" w:hAnsi="ArialMT" w:cs="ArialMT"/>
          <w:sz w:val="24"/>
          <w:szCs w:val="24"/>
        </w:rPr>
        <w:t xml:space="preserve">minutes of the previous meeting held on </w:t>
      </w:r>
      <w:r w:rsidR="00E019CC">
        <w:rPr>
          <w:rFonts w:ascii="ArialMT" w:hAnsi="ArialMT" w:cs="ArialMT"/>
          <w:sz w:val="24"/>
          <w:szCs w:val="24"/>
        </w:rPr>
        <w:t>November 20</w:t>
      </w:r>
      <w:r w:rsidR="002A349D">
        <w:rPr>
          <w:rFonts w:ascii="ArialMT" w:hAnsi="ArialMT" w:cs="ArialMT"/>
          <w:sz w:val="24"/>
          <w:szCs w:val="24"/>
        </w:rPr>
        <w:t>, 2019</w:t>
      </w:r>
      <w:r w:rsidR="008C2F12">
        <w:rPr>
          <w:rFonts w:ascii="ArialMT" w:hAnsi="ArialMT" w:cs="ArialMT"/>
          <w:sz w:val="24"/>
          <w:szCs w:val="24"/>
        </w:rPr>
        <w:t xml:space="preserve"> with a few suggested changes.  These changes were made and filed.  </w:t>
      </w:r>
      <w:r w:rsidR="002A349D">
        <w:rPr>
          <w:rFonts w:ascii="ArialMT" w:hAnsi="ArialMT" w:cs="ArialMT"/>
          <w:sz w:val="24"/>
          <w:szCs w:val="24"/>
        </w:rPr>
        <w:t xml:space="preserve"> </w:t>
      </w:r>
      <w:r w:rsidR="00E019CC">
        <w:rPr>
          <w:rFonts w:ascii="ArialMT" w:hAnsi="ArialMT" w:cs="ArialMT"/>
          <w:sz w:val="24"/>
          <w:szCs w:val="24"/>
        </w:rPr>
        <w:t xml:space="preserve"> The Agenda for the meeting can be found in </w:t>
      </w:r>
      <w:r w:rsidR="00735777">
        <w:rPr>
          <w:rFonts w:ascii="ArialMT" w:hAnsi="ArialMT" w:cs="ArialMT"/>
          <w:sz w:val="24"/>
          <w:szCs w:val="24"/>
        </w:rPr>
        <w:t>the Agenda Attachment</w:t>
      </w:r>
    </w:p>
    <w:p w14:paraId="453EB168" w14:textId="338AF70F" w:rsidR="001B636D" w:rsidRPr="007D7B76" w:rsidRDefault="00315D6A" w:rsidP="007D7B76">
      <w:pPr>
        <w:pStyle w:val="ListParagraph"/>
        <w:numPr>
          <w:ilvl w:val="0"/>
          <w:numId w:val="1"/>
        </w:numPr>
        <w:autoSpaceDE w:val="0"/>
        <w:autoSpaceDN w:val="0"/>
        <w:adjustRightInd w:val="0"/>
        <w:spacing w:after="120"/>
        <w:rPr>
          <w:rFonts w:ascii="ArialMT" w:hAnsi="ArialMT" w:cs="ArialMT"/>
          <w:b/>
          <w:bCs/>
          <w:sz w:val="24"/>
          <w:szCs w:val="24"/>
        </w:rPr>
      </w:pPr>
      <w:r w:rsidRPr="007D7B76">
        <w:rPr>
          <w:rFonts w:ascii="ArialMT" w:hAnsi="ArialMT" w:cs="ArialMT"/>
          <w:b/>
          <w:bCs/>
          <w:sz w:val="24"/>
          <w:szCs w:val="24"/>
        </w:rPr>
        <w:t>Approval of Minutes from November 20, 2019 Executive Board Meeting</w:t>
      </w:r>
    </w:p>
    <w:p w14:paraId="7D36C89B" w14:textId="1F6A8011" w:rsidR="00315D6A" w:rsidRPr="00315D6A" w:rsidRDefault="001B636D"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Minutes from the Q2 FY2020 were emailed to Board members at 11:00AM on 2/26/2020.  </w:t>
      </w:r>
      <w:r w:rsidR="00735777">
        <w:rPr>
          <w:rFonts w:ascii="ArialMT" w:hAnsi="ArialMT" w:cs="ArialMT"/>
          <w:sz w:val="24"/>
          <w:szCs w:val="24"/>
        </w:rPr>
        <w:t>A</w:t>
      </w:r>
      <w:r w:rsidR="00536DF7">
        <w:rPr>
          <w:rFonts w:ascii="ArialMT" w:hAnsi="ArialMT" w:cs="ArialMT"/>
          <w:sz w:val="24"/>
          <w:szCs w:val="24"/>
        </w:rPr>
        <w:t>pproval</w:t>
      </w:r>
      <w:r w:rsidR="00F92389">
        <w:rPr>
          <w:rFonts w:ascii="ArialMT" w:hAnsi="ArialMT" w:cs="ArialMT"/>
          <w:sz w:val="24"/>
          <w:szCs w:val="24"/>
        </w:rPr>
        <w:t xml:space="preserve"> </w:t>
      </w:r>
      <w:r w:rsidR="00F250A6">
        <w:rPr>
          <w:rFonts w:ascii="ArialMT" w:hAnsi="ArialMT" w:cs="ArialMT"/>
          <w:sz w:val="24"/>
          <w:szCs w:val="24"/>
        </w:rPr>
        <w:t xml:space="preserve">was given </w:t>
      </w:r>
      <w:r w:rsidR="00F92389">
        <w:rPr>
          <w:rFonts w:ascii="ArialMT" w:hAnsi="ArialMT" w:cs="ArialMT"/>
          <w:sz w:val="24"/>
          <w:szCs w:val="24"/>
        </w:rPr>
        <w:t xml:space="preserve">contingent upon a few typos was granted.  Final approval would be voted upon at the next </w:t>
      </w:r>
      <w:r w:rsidR="00F250A6">
        <w:rPr>
          <w:rFonts w:ascii="ArialMT" w:hAnsi="ArialMT" w:cs="ArialMT"/>
          <w:sz w:val="24"/>
          <w:szCs w:val="24"/>
        </w:rPr>
        <w:t xml:space="preserve">Executive Committee </w:t>
      </w:r>
      <w:r w:rsidR="00F92389">
        <w:rPr>
          <w:rFonts w:ascii="ArialMT" w:hAnsi="ArialMT" w:cs="ArialMT"/>
          <w:sz w:val="24"/>
          <w:szCs w:val="24"/>
        </w:rPr>
        <w:t xml:space="preserve">quarterly meeting.  </w:t>
      </w:r>
    </w:p>
    <w:p w14:paraId="168F9ED0" w14:textId="45984EBC" w:rsidR="00542C87" w:rsidRPr="007D7B76" w:rsidRDefault="00542C87" w:rsidP="007D7B76">
      <w:pPr>
        <w:pStyle w:val="ListParagraph"/>
        <w:numPr>
          <w:ilvl w:val="0"/>
          <w:numId w:val="1"/>
        </w:numPr>
        <w:autoSpaceDE w:val="0"/>
        <w:autoSpaceDN w:val="0"/>
        <w:adjustRightInd w:val="0"/>
        <w:spacing w:after="120"/>
        <w:rPr>
          <w:rFonts w:ascii="ArialMT" w:hAnsi="ArialMT" w:cs="ArialMT"/>
          <w:b/>
          <w:bCs/>
          <w:sz w:val="24"/>
          <w:szCs w:val="24"/>
        </w:rPr>
      </w:pPr>
      <w:r w:rsidRPr="007D7B76">
        <w:rPr>
          <w:rFonts w:ascii="ArialMT" w:hAnsi="ArialMT" w:cs="ArialMT"/>
          <w:b/>
          <w:bCs/>
          <w:sz w:val="24"/>
          <w:szCs w:val="24"/>
        </w:rPr>
        <w:t>President’s Report</w:t>
      </w:r>
    </w:p>
    <w:p w14:paraId="20665ACE" w14:textId="0CB2BD44" w:rsidR="00F92389" w:rsidRPr="00F92389" w:rsidRDefault="00F92389" w:rsidP="00E019CC">
      <w:pPr>
        <w:autoSpaceDE w:val="0"/>
        <w:autoSpaceDN w:val="0"/>
        <w:adjustRightInd w:val="0"/>
        <w:spacing w:after="120"/>
        <w:rPr>
          <w:rFonts w:ascii="ArialMT" w:hAnsi="ArialMT" w:cs="ArialMT"/>
          <w:sz w:val="24"/>
          <w:szCs w:val="24"/>
        </w:rPr>
      </w:pPr>
      <w:r>
        <w:rPr>
          <w:rFonts w:ascii="ArialMT" w:hAnsi="ArialMT" w:cs="ArialMT"/>
          <w:sz w:val="24"/>
          <w:szCs w:val="24"/>
        </w:rPr>
        <w:t xml:space="preserve">Testa covered the following topics in her </w:t>
      </w:r>
      <w:r w:rsidR="00735777">
        <w:rPr>
          <w:rFonts w:ascii="ArialMT" w:hAnsi="ArialMT" w:cs="ArialMT"/>
          <w:sz w:val="24"/>
          <w:szCs w:val="24"/>
        </w:rPr>
        <w:t>President’s R</w:t>
      </w:r>
      <w:r>
        <w:rPr>
          <w:rFonts w:ascii="ArialMT" w:hAnsi="ArialMT" w:cs="ArialMT"/>
          <w:sz w:val="24"/>
          <w:szCs w:val="24"/>
        </w:rPr>
        <w:t>eport:</w:t>
      </w:r>
    </w:p>
    <w:p w14:paraId="24012B83" w14:textId="0FD9DE0D" w:rsidR="00F92389" w:rsidRPr="00147634" w:rsidRDefault="00995261" w:rsidP="00147634">
      <w:pPr>
        <w:pStyle w:val="ListParagraph"/>
        <w:numPr>
          <w:ilvl w:val="1"/>
          <w:numId w:val="1"/>
        </w:numPr>
        <w:autoSpaceDE w:val="0"/>
        <w:autoSpaceDN w:val="0"/>
        <w:adjustRightInd w:val="0"/>
        <w:spacing w:after="120"/>
        <w:rPr>
          <w:rFonts w:ascii="ArialMT" w:hAnsi="ArialMT" w:cs="ArialMT"/>
          <w:b/>
          <w:bCs/>
          <w:sz w:val="24"/>
          <w:szCs w:val="24"/>
        </w:rPr>
      </w:pPr>
      <w:r w:rsidRPr="00147634">
        <w:rPr>
          <w:rFonts w:ascii="ArialMT" w:hAnsi="ArialMT" w:cs="ArialMT"/>
          <w:b/>
          <w:bCs/>
          <w:sz w:val="24"/>
          <w:szCs w:val="24"/>
        </w:rPr>
        <w:t>MAHB Staff and Office Infrastructure Building</w:t>
      </w:r>
    </w:p>
    <w:p w14:paraId="585F8EA3" w14:textId="3E958F1B" w:rsidR="00F57C16" w:rsidRDefault="00E019CC" w:rsidP="00E019CC">
      <w:pPr>
        <w:autoSpaceDE w:val="0"/>
        <w:autoSpaceDN w:val="0"/>
        <w:adjustRightInd w:val="0"/>
        <w:spacing w:after="120"/>
        <w:rPr>
          <w:rFonts w:ascii="ArialMT" w:hAnsi="ArialMT" w:cs="ArialMT"/>
          <w:sz w:val="24"/>
          <w:szCs w:val="24"/>
        </w:rPr>
      </w:pPr>
      <w:r>
        <w:rPr>
          <w:rFonts w:ascii="ArialMT" w:hAnsi="ArialMT" w:cs="ArialMT"/>
          <w:sz w:val="24"/>
          <w:szCs w:val="24"/>
        </w:rPr>
        <w:t xml:space="preserve">Testa gave updates on building </w:t>
      </w:r>
      <w:r w:rsidR="00F57C16">
        <w:rPr>
          <w:rFonts w:ascii="ArialMT" w:hAnsi="ArialMT" w:cs="ArialMT"/>
          <w:sz w:val="24"/>
          <w:szCs w:val="24"/>
        </w:rPr>
        <w:t xml:space="preserve">the </w:t>
      </w:r>
      <w:r w:rsidR="007C2D74">
        <w:rPr>
          <w:rFonts w:ascii="ArialMT" w:hAnsi="ArialMT" w:cs="ArialMT"/>
          <w:sz w:val="24"/>
          <w:szCs w:val="24"/>
        </w:rPr>
        <w:t xml:space="preserve">MAHB </w:t>
      </w:r>
      <w:r>
        <w:rPr>
          <w:rFonts w:ascii="ArialMT" w:hAnsi="ArialMT" w:cs="ArialMT"/>
          <w:sz w:val="24"/>
          <w:szCs w:val="24"/>
        </w:rPr>
        <w:t>o</w:t>
      </w:r>
      <w:r w:rsidRPr="00E019CC">
        <w:rPr>
          <w:rFonts w:ascii="ArialMT" w:hAnsi="ArialMT" w:cs="ArialMT"/>
          <w:sz w:val="24"/>
          <w:szCs w:val="24"/>
        </w:rPr>
        <w:t>ffice</w:t>
      </w:r>
      <w:r>
        <w:rPr>
          <w:rFonts w:ascii="ArialMT" w:hAnsi="ArialMT" w:cs="ArialMT"/>
          <w:sz w:val="24"/>
          <w:szCs w:val="24"/>
        </w:rPr>
        <w:t xml:space="preserve"> and organizational i</w:t>
      </w:r>
      <w:r w:rsidRPr="00E019CC">
        <w:rPr>
          <w:rFonts w:ascii="ArialMT" w:hAnsi="ArialMT" w:cs="ArialMT"/>
          <w:sz w:val="24"/>
          <w:szCs w:val="24"/>
        </w:rPr>
        <w:t>nfrastructure</w:t>
      </w:r>
      <w:r w:rsidR="00E62D15">
        <w:rPr>
          <w:rFonts w:ascii="ArialMT" w:hAnsi="ArialMT" w:cs="ArialMT"/>
          <w:sz w:val="24"/>
          <w:szCs w:val="24"/>
        </w:rPr>
        <w:t xml:space="preserve"> </w:t>
      </w:r>
      <w:r w:rsidR="00F250A6">
        <w:rPr>
          <w:rFonts w:ascii="ArialMT" w:hAnsi="ArialMT" w:cs="ArialMT"/>
          <w:sz w:val="24"/>
          <w:szCs w:val="24"/>
        </w:rPr>
        <w:t xml:space="preserve">along with a brief review of the history </w:t>
      </w:r>
      <w:r w:rsidR="00735777">
        <w:rPr>
          <w:rFonts w:ascii="ArialMT" w:hAnsi="ArialMT" w:cs="ArialMT"/>
          <w:sz w:val="24"/>
          <w:szCs w:val="24"/>
        </w:rPr>
        <w:t xml:space="preserve">regarding </w:t>
      </w:r>
      <w:r w:rsidR="00F57C16">
        <w:rPr>
          <w:rFonts w:ascii="ArialMT" w:hAnsi="ArialMT" w:cs="ArialMT"/>
          <w:sz w:val="24"/>
          <w:szCs w:val="24"/>
        </w:rPr>
        <w:t>mov</w:t>
      </w:r>
      <w:r w:rsidR="00F250A6">
        <w:rPr>
          <w:rFonts w:ascii="ArialMT" w:hAnsi="ArialMT" w:cs="ArialMT"/>
          <w:sz w:val="24"/>
          <w:szCs w:val="24"/>
        </w:rPr>
        <w:t>ing</w:t>
      </w:r>
      <w:r w:rsidR="00F57C16">
        <w:rPr>
          <w:rFonts w:ascii="ArialMT" w:hAnsi="ArialMT" w:cs="ArialMT"/>
          <w:sz w:val="24"/>
          <w:szCs w:val="24"/>
        </w:rPr>
        <w:t xml:space="preserve"> the corporate office </w:t>
      </w:r>
      <w:r w:rsidR="00F250A6">
        <w:rPr>
          <w:rFonts w:ascii="ArialMT" w:hAnsi="ArialMT" w:cs="ArialMT"/>
          <w:sz w:val="24"/>
          <w:szCs w:val="24"/>
        </w:rPr>
        <w:t xml:space="preserve">and associated general services </w:t>
      </w:r>
      <w:r w:rsidR="00F57C16">
        <w:rPr>
          <w:rFonts w:ascii="ArialMT" w:hAnsi="ArialMT" w:cs="ArialMT"/>
          <w:sz w:val="24"/>
          <w:szCs w:val="24"/>
        </w:rPr>
        <w:t>from a single-room</w:t>
      </w:r>
      <w:r w:rsidR="00F250A6">
        <w:rPr>
          <w:rFonts w:ascii="ArialMT" w:hAnsi="ArialMT" w:cs="ArialMT"/>
          <w:sz w:val="24"/>
          <w:szCs w:val="24"/>
        </w:rPr>
        <w:t>,</w:t>
      </w:r>
      <w:r w:rsidR="00F57C16">
        <w:rPr>
          <w:rFonts w:ascii="ArialMT" w:hAnsi="ArialMT" w:cs="ArialMT"/>
          <w:sz w:val="24"/>
          <w:szCs w:val="24"/>
        </w:rPr>
        <w:t xml:space="preserve"> home office to an</w:t>
      </w:r>
      <w:r w:rsidR="00735777">
        <w:rPr>
          <w:rFonts w:ascii="ArialMT" w:hAnsi="ArialMT" w:cs="ArialMT"/>
          <w:sz w:val="24"/>
          <w:szCs w:val="24"/>
        </w:rPr>
        <w:t xml:space="preserve"> official</w:t>
      </w:r>
      <w:r w:rsidR="00F57C16">
        <w:rPr>
          <w:rFonts w:ascii="ArialMT" w:hAnsi="ArialMT" w:cs="ArialMT"/>
          <w:sz w:val="24"/>
          <w:szCs w:val="24"/>
        </w:rPr>
        <w:t xml:space="preserve"> office building and </w:t>
      </w:r>
      <w:r w:rsidR="00F250A6">
        <w:rPr>
          <w:rFonts w:ascii="ArialMT" w:hAnsi="ArialMT" w:cs="ArialMT"/>
          <w:sz w:val="24"/>
          <w:szCs w:val="24"/>
        </w:rPr>
        <w:t>s</w:t>
      </w:r>
      <w:r w:rsidR="00F57C16">
        <w:rPr>
          <w:rFonts w:ascii="ArialMT" w:hAnsi="ArialMT" w:cs="ArialMT"/>
          <w:sz w:val="24"/>
          <w:szCs w:val="24"/>
        </w:rPr>
        <w:t>uite at 20 Walnut Street, Suite 110, Wellesley Hills, MA</w:t>
      </w:r>
      <w:r w:rsidR="00F250A6">
        <w:rPr>
          <w:rFonts w:ascii="ArialMT" w:hAnsi="ArialMT" w:cs="ArialMT"/>
          <w:sz w:val="24"/>
          <w:szCs w:val="24"/>
        </w:rPr>
        <w:t xml:space="preserve"> under a co-share agreement with Phase V Technologies, Inc. </w:t>
      </w:r>
      <w:r w:rsidR="00315D6A">
        <w:rPr>
          <w:rFonts w:ascii="ArialMT" w:hAnsi="ArialMT" w:cs="ArialMT"/>
          <w:sz w:val="24"/>
          <w:szCs w:val="24"/>
        </w:rPr>
        <w:t xml:space="preserve">She </w:t>
      </w:r>
      <w:r w:rsidR="00735777">
        <w:rPr>
          <w:rFonts w:ascii="ArialMT" w:hAnsi="ArialMT" w:cs="ArialMT"/>
          <w:sz w:val="24"/>
          <w:szCs w:val="24"/>
        </w:rPr>
        <w:t xml:space="preserve">also </w:t>
      </w:r>
      <w:r w:rsidR="00F57C16">
        <w:rPr>
          <w:rFonts w:ascii="ArialMT" w:hAnsi="ArialMT" w:cs="ArialMT"/>
          <w:sz w:val="24"/>
          <w:szCs w:val="24"/>
        </w:rPr>
        <w:t>referred</w:t>
      </w:r>
      <w:r w:rsidR="00F250A6">
        <w:rPr>
          <w:rFonts w:ascii="ArialMT" w:hAnsi="ArialMT" w:cs="ArialMT"/>
          <w:sz w:val="24"/>
          <w:szCs w:val="24"/>
        </w:rPr>
        <w:t xml:space="preserve"> back</w:t>
      </w:r>
      <w:r w:rsidR="00F57C16">
        <w:rPr>
          <w:rFonts w:ascii="ArialMT" w:hAnsi="ArialMT" w:cs="ArialMT"/>
          <w:sz w:val="24"/>
          <w:szCs w:val="24"/>
        </w:rPr>
        <w:t xml:space="preserve"> </w:t>
      </w:r>
      <w:r w:rsidR="00315D6A">
        <w:rPr>
          <w:rFonts w:ascii="ArialMT" w:hAnsi="ArialMT" w:cs="ArialMT"/>
          <w:sz w:val="24"/>
          <w:szCs w:val="24"/>
        </w:rPr>
        <w:t xml:space="preserve">to the </w:t>
      </w:r>
      <w:r w:rsidR="00F250A6">
        <w:rPr>
          <w:rFonts w:ascii="ArialMT" w:hAnsi="ArialMT" w:cs="ArialMT"/>
          <w:sz w:val="24"/>
          <w:szCs w:val="24"/>
        </w:rPr>
        <w:t xml:space="preserve">most recent </w:t>
      </w:r>
      <w:r w:rsidR="00315D6A">
        <w:rPr>
          <w:rFonts w:ascii="ArialMT" w:hAnsi="ArialMT" w:cs="ArialMT"/>
          <w:sz w:val="24"/>
          <w:szCs w:val="24"/>
        </w:rPr>
        <w:t xml:space="preserve">prior </w:t>
      </w:r>
      <w:r w:rsidR="00F57C16">
        <w:rPr>
          <w:rFonts w:ascii="ArialMT" w:hAnsi="ArialMT" w:cs="ArialMT"/>
          <w:sz w:val="24"/>
          <w:szCs w:val="24"/>
        </w:rPr>
        <w:t>11/2</w:t>
      </w:r>
      <w:r w:rsidR="00F92389">
        <w:rPr>
          <w:rFonts w:ascii="ArialMT" w:hAnsi="ArialMT" w:cs="ArialMT"/>
          <w:sz w:val="24"/>
          <w:szCs w:val="24"/>
        </w:rPr>
        <w:t>0</w:t>
      </w:r>
      <w:r w:rsidR="00F57C16">
        <w:rPr>
          <w:rFonts w:ascii="ArialMT" w:hAnsi="ArialMT" w:cs="ArialMT"/>
          <w:sz w:val="24"/>
          <w:szCs w:val="24"/>
        </w:rPr>
        <w:t xml:space="preserve">/2019 Executive Committee Meeting </w:t>
      </w:r>
      <w:r w:rsidR="00315D6A">
        <w:rPr>
          <w:rFonts w:ascii="ArialMT" w:hAnsi="ArialMT" w:cs="ArialMT"/>
          <w:sz w:val="24"/>
          <w:szCs w:val="24"/>
        </w:rPr>
        <w:t>minutes</w:t>
      </w:r>
      <w:r w:rsidR="00F250A6">
        <w:rPr>
          <w:rFonts w:ascii="ArialMT" w:hAnsi="ArialMT" w:cs="ArialMT"/>
          <w:sz w:val="24"/>
          <w:szCs w:val="24"/>
        </w:rPr>
        <w:t xml:space="preserve"> pointing to statement:</w:t>
      </w:r>
    </w:p>
    <w:p w14:paraId="3F5A4BB6" w14:textId="0CD1BF18" w:rsidR="00F57C16" w:rsidRDefault="00315D6A" w:rsidP="00F57C16">
      <w:pPr>
        <w:autoSpaceDE w:val="0"/>
        <w:autoSpaceDN w:val="0"/>
        <w:adjustRightInd w:val="0"/>
        <w:spacing w:after="120"/>
        <w:rPr>
          <w:rFonts w:ascii="ArialMT" w:hAnsi="ArialMT" w:cs="ArialMT"/>
          <w:sz w:val="24"/>
          <w:szCs w:val="24"/>
        </w:rPr>
      </w:pPr>
      <w:r>
        <w:rPr>
          <w:rFonts w:ascii="ArialMT" w:hAnsi="ArialMT" w:cs="ArialMT"/>
          <w:sz w:val="24"/>
          <w:szCs w:val="24"/>
        </w:rPr>
        <w:lastRenderedPageBreak/>
        <w:t xml:space="preserve"> </w:t>
      </w:r>
      <w:r w:rsidRPr="00F57C16">
        <w:rPr>
          <w:rFonts w:ascii="ArialMT" w:hAnsi="ArialMT" w:cs="ArialMT"/>
          <w:sz w:val="24"/>
          <w:szCs w:val="24"/>
        </w:rPr>
        <w:t xml:space="preserve"> </w:t>
      </w:r>
      <w:r w:rsidR="007C2D74" w:rsidRPr="00F57C16">
        <w:rPr>
          <w:rFonts w:ascii="ArialMT" w:hAnsi="ArialMT" w:cs="ArialMT"/>
          <w:sz w:val="24"/>
          <w:szCs w:val="24"/>
        </w:rPr>
        <w:t>“All active transition services  from the period March 1, 2019 through November 20, 2019 were being funded by Phase V Technologies, Inc.  Starting December 1, this would transition over to a services contract that includes a co-shared sublease agreement a</w:t>
      </w:r>
      <w:r w:rsidR="007C2D74" w:rsidRPr="00F57C16">
        <w:rPr>
          <w:rFonts w:ascii="ArialMT" w:hAnsi="ArialMT" w:cs="ArialMT"/>
          <w:i/>
          <w:iCs/>
          <w:sz w:val="24"/>
          <w:szCs w:val="24"/>
        </w:rPr>
        <w:t>s soon as the</w:t>
      </w:r>
      <w:r w:rsidR="007C2D74" w:rsidRPr="00BC1C60">
        <w:rPr>
          <w:rFonts w:ascii="ArialMT" w:hAnsi="ArialMT" w:cs="ArialMT"/>
          <w:sz w:val="24"/>
          <w:szCs w:val="24"/>
        </w:rPr>
        <w:t xml:space="preserve"> appropriate funds could be identified, and services could be outlined and estimated.  </w:t>
      </w:r>
      <w:r w:rsidR="00F57C16" w:rsidRPr="00BC1C60">
        <w:rPr>
          <w:rFonts w:ascii="ArialMT" w:hAnsi="ArialMT" w:cs="ArialMT"/>
          <w:sz w:val="24"/>
          <w:szCs w:val="24"/>
        </w:rPr>
        <w:t>Testa</w:t>
      </w:r>
      <w:r w:rsidR="007C2D74" w:rsidRPr="00BC1C60">
        <w:rPr>
          <w:rFonts w:ascii="ArialMT" w:hAnsi="ArialMT" w:cs="ArialMT"/>
          <w:sz w:val="24"/>
          <w:szCs w:val="24"/>
        </w:rPr>
        <w:t xml:space="preserve"> stated that at least 8 -12 weeks would be required to perform the needs assessment based upo</w:t>
      </w:r>
      <w:r w:rsidR="007C2D74" w:rsidRPr="00F57C16">
        <w:rPr>
          <w:rFonts w:ascii="ArialMT" w:hAnsi="ArialMT" w:cs="ArialMT"/>
          <w:sz w:val="24"/>
          <w:szCs w:val="24"/>
        </w:rPr>
        <w:t xml:space="preserve">n information to be collected between January and March 2020. Testa reported that the responsibilities assumed by the current Executive Director were inventoried in order to parse them into the different categories as detailed in Attachment </w:t>
      </w:r>
      <w:r w:rsidR="00BC1C60">
        <w:rPr>
          <w:rFonts w:ascii="ArialMT" w:hAnsi="ArialMT" w:cs="ArialMT"/>
          <w:sz w:val="24"/>
          <w:szCs w:val="24"/>
        </w:rPr>
        <w:t xml:space="preserve"> and broadly classed into</w:t>
      </w:r>
      <w:r w:rsidR="007C2D74" w:rsidRPr="00F57C16">
        <w:rPr>
          <w:rFonts w:ascii="ArialMT" w:hAnsi="ArialMT" w:cs="ArialMT"/>
          <w:sz w:val="24"/>
          <w:szCs w:val="24"/>
        </w:rPr>
        <w:t>: 1) fiscal services; 2) general technical services; assistance to the Executive Committee; communications (e.g., Constant Contact); websites server and domains; hiring and supervision; certification program; grants and contracts; DPH Region 5 HMCC contract.  A detailed listing of these issues is given in the attachment.</w:t>
      </w:r>
      <w:r w:rsidRPr="00F57C16">
        <w:rPr>
          <w:rFonts w:ascii="ArialMT" w:hAnsi="ArialMT" w:cs="ArialMT"/>
          <w:sz w:val="24"/>
          <w:szCs w:val="24"/>
        </w:rPr>
        <w:t xml:space="preserve">” </w:t>
      </w:r>
    </w:p>
    <w:p w14:paraId="62FF584C" w14:textId="5F08EDE2" w:rsidR="00F57C16" w:rsidRDefault="00F57C16" w:rsidP="00F57C16">
      <w:pPr>
        <w:autoSpaceDE w:val="0"/>
        <w:autoSpaceDN w:val="0"/>
        <w:adjustRightInd w:val="0"/>
        <w:spacing w:after="120"/>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t xml:space="preserve">(Refer to: November 20, 2019 </w:t>
      </w:r>
      <w:r w:rsidR="00F250A6">
        <w:rPr>
          <w:rFonts w:ascii="ArialMT" w:hAnsi="ArialMT" w:cs="ArialMT"/>
          <w:sz w:val="24"/>
          <w:szCs w:val="24"/>
        </w:rPr>
        <w:t>Exec Committee Meeting Minutes</w:t>
      </w:r>
      <w:r>
        <w:rPr>
          <w:rFonts w:ascii="ArialMT" w:hAnsi="ArialMT" w:cs="ArialMT"/>
          <w:sz w:val="24"/>
          <w:szCs w:val="24"/>
        </w:rPr>
        <w:t>)</w:t>
      </w:r>
    </w:p>
    <w:p w14:paraId="4D8DA400" w14:textId="26EA4E3D" w:rsidR="00341C70" w:rsidRPr="00F92389" w:rsidRDefault="00341C70" w:rsidP="00E019CC">
      <w:pPr>
        <w:autoSpaceDE w:val="0"/>
        <w:autoSpaceDN w:val="0"/>
        <w:adjustRightInd w:val="0"/>
        <w:spacing w:after="120"/>
        <w:rPr>
          <w:rFonts w:ascii="ArialMT" w:hAnsi="ArialMT" w:cs="ArialMT"/>
          <w:b/>
          <w:bCs/>
          <w:sz w:val="24"/>
          <w:szCs w:val="24"/>
        </w:rPr>
      </w:pPr>
      <w:r w:rsidRPr="00F92389">
        <w:rPr>
          <w:rFonts w:ascii="ArialMT" w:hAnsi="ArialMT" w:cs="ArialMT"/>
          <w:b/>
          <w:bCs/>
          <w:sz w:val="24"/>
          <w:szCs w:val="24"/>
        </w:rPr>
        <w:t>MAHB Leased Staff and Contractors</w:t>
      </w:r>
    </w:p>
    <w:p w14:paraId="0A4121CB" w14:textId="3FEB2552" w:rsidR="0047097A" w:rsidRDefault="00E62D15" w:rsidP="00E019CC">
      <w:pPr>
        <w:autoSpaceDE w:val="0"/>
        <w:autoSpaceDN w:val="0"/>
        <w:adjustRightInd w:val="0"/>
        <w:spacing w:after="120"/>
        <w:rPr>
          <w:rFonts w:ascii="ArialMT" w:hAnsi="ArialMT" w:cs="ArialMT"/>
          <w:sz w:val="24"/>
          <w:szCs w:val="24"/>
        </w:rPr>
      </w:pPr>
      <w:r>
        <w:rPr>
          <w:rFonts w:ascii="ArialMT" w:hAnsi="ArialMT" w:cs="ArialMT"/>
          <w:sz w:val="24"/>
          <w:szCs w:val="24"/>
        </w:rPr>
        <w:t>As part of the needs and infrastructure</w:t>
      </w:r>
      <w:r w:rsidR="00F57C16">
        <w:rPr>
          <w:rFonts w:ascii="ArialMT" w:hAnsi="ArialMT" w:cs="ArialMT"/>
          <w:sz w:val="24"/>
          <w:szCs w:val="24"/>
        </w:rPr>
        <w:t xml:space="preserve"> assessment </w:t>
      </w:r>
      <w:r w:rsidR="00BC1C60">
        <w:rPr>
          <w:rFonts w:ascii="ArialMT" w:hAnsi="ArialMT" w:cs="ArialMT"/>
          <w:sz w:val="24"/>
          <w:szCs w:val="24"/>
        </w:rPr>
        <w:t xml:space="preserve">being </w:t>
      </w:r>
      <w:r w:rsidR="00F92389">
        <w:rPr>
          <w:rFonts w:ascii="ArialMT" w:hAnsi="ArialMT" w:cs="ArialMT"/>
          <w:sz w:val="24"/>
          <w:szCs w:val="24"/>
        </w:rPr>
        <w:t xml:space="preserve">undertaken as referred </w:t>
      </w:r>
      <w:r w:rsidR="00F57C16">
        <w:rPr>
          <w:rFonts w:ascii="ArialMT" w:hAnsi="ArialMT" w:cs="ArialMT"/>
          <w:sz w:val="24"/>
          <w:szCs w:val="24"/>
        </w:rPr>
        <w:t>to in the 11/20/20</w:t>
      </w:r>
      <w:r w:rsidR="00BC1C60">
        <w:rPr>
          <w:rFonts w:ascii="ArialMT" w:hAnsi="ArialMT" w:cs="ArialMT"/>
          <w:sz w:val="24"/>
          <w:szCs w:val="24"/>
        </w:rPr>
        <w:t>19</w:t>
      </w:r>
      <w:r w:rsidR="00F57C16">
        <w:rPr>
          <w:rFonts w:ascii="ArialMT" w:hAnsi="ArialMT" w:cs="ArialMT"/>
          <w:sz w:val="24"/>
          <w:szCs w:val="24"/>
        </w:rPr>
        <w:t xml:space="preserve">  minutes,</w:t>
      </w:r>
      <w:r>
        <w:rPr>
          <w:rFonts w:ascii="ArialMT" w:hAnsi="ArialMT" w:cs="ArialMT"/>
          <w:sz w:val="24"/>
          <w:szCs w:val="24"/>
        </w:rPr>
        <w:t xml:space="preserve"> Testa </w:t>
      </w:r>
      <w:r w:rsidR="00E019CC">
        <w:rPr>
          <w:rFonts w:ascii="ArialMT" w:hAnsi="ArialMT" w:cs="ArialMT"/>
          <w:sz w:val="24"/>
          <w:szCs w:val="24"/>
        </w:rPr>
        <w:t xml:space="preserve"> i</w:t>
      </w:r>
      <w:r w:rsidR="00E019CC" w:rsidRPr="00E019CC">
        <w:rPr>
          <w:rFonts w:ascii="ArialMT" w:hAnsi="ArialMT" w:cs="ArialMT"/>
          <w:sz w:val="24"/>
          <w:szCs w:val="24"/>
        </w:rPr>
        <w:t>ntroduce</w:t>
      </w:r>
      <w:r w:rsidR="00E019CC">
        <w:rPr>
          <w:rFonts w:ascii="ArialMT" w:hAnsi="ArialMT" w:cs="ArialMT"/>
          <w:sz w:val="24"/>
          <w:szCs w:val="24"/>
        </w:rPr>
        <w:t>d</w:t>
      </w:r>
      <w:r w:rsidR="00E019CC" w:rsidRPr="00E019CC">
        <w:rPr>
          <w:rFonts w:ascii="ArialMT" w:hAnsi="ArialMT" w:cs="ArialMT"/>
          <w:sz w:val="24"/>
          <w:szCs w:val="24"/>
        </w:rPr>
        <w:t xml:space="preserve"> Johanna </w:t>
      </w:r>
      <w:r w:rsidR="00E019CC">
        <w:rPr>
          <w:rFonts w:ascii="ArialMT" w:hAnsi="ArialMT" w:cs="ArialMT"/>
          <w:sz w:val="24"/>
          <w:szCs w:val="24"/>
        </w:rPr>
        <w:t xml:space="preserve">Hayes, </w:t>
      </w:r>
      <w:r w:rsidR="00F57C16">
        <w:rPr>
          <w:rFonts w:ascii="ArialMT" w:hAnsi="ArialMT" w:cs="ArialMT"/>
          <w:sz w:val="24"/>
          <w:szCs w:val="24"/>
        </w:rPr>
        <w:t xml:space="preserve">a </w:t>
      </w:r>
      <w:r w:rsidR="00E019CC">
        <w:rPr>
          <w:rFonts w:ascii="ArialMT" w:hAnsi="ArialMT" w:cs="ArialMT"/>
          <w:sz w:val="24"/>
          <w:szCs w:val="24"/>
        </w:rPr>
        <w:t>Harvard</w:t>
      </w:r>
      <w:r w:rsidR="0047097A">
        <w:rPr>
          <w:rFonts w:ascii="ArialMT" w:hAnsi="ArialMT" w:cs="ArialMT"/>
          <w:sz w:val="24"/>
          <w:szCs w:val="24"/>
        </w:rPr>
        <w:t>-</w:t>
      </w:r>
      <w:r w:rsidR="00E019CC">
        <w:rPr>
          <w:rFonts w:ascii="ArialMT" w:hAnsi="ArialMT" w:cs="ArialMT"/>
          <w:sz w:val="24"/>
          <w:szCs w:val="24"/>
        </w:rPr>
        <w:t xml:space="preserve">trained </w:t>
      </w:r>
      <w:proofErr w:type="gramStart"/>
      <w:r w:rsidR="00E019CC">
        <w:rPr>
          <w:rFonts w:ascii="ArialMT" w:hAnsi="ArialMT" w:cs="ArialMT"/>
          <w:sz w:val="24"/>
          <w:szCs w:val="24"/>
        </w:rPr>
        <w:t>Masters</w:t>
      </w:r>
      <w:proofErr w:type="gramEnd"/>
      <w:r w:rsidR="00E019CC">
        <w:rPr>
          <w:rFonts w:ascii="ArialMT" w:hAnsi="ArialMT" w:cs="ArialMT"/>
          <w:sz w:val="24"/>
          <w:szCs w:val="24"/>
        </w:rPr>
        <w:t xml:space="preserve"> level epidemiologist, with over 30 years</w:t>
      </w:r>
      <w:r w:rsidR="007C2D74">
        <w:rPr>
          <w:rFonts w:ascii="ArialMT" w:hAnsi="ArialMT" w:cs="ArialMT"/>
          <w:sz w:val="24"/>
          <w:szCs w:val="24"/>
        </w:rPr>
        <w:t xml:space="preserve"> </w:t>
      </w:r>
      <w:r w:rsidR="00341C70">
        <w:rPr>
          <w:rFonts w:ascii="ArialMT" w:hAnsi="ArialMT" w:cs="ArialMT"/>
          <w:sz w:val="24"/>
          <w:szCs w:val="24"/>
        </w:rPr>
        <w:t xml:space="preserve">of </w:t>
      </w:r>
      <w:r w:rsidR="00E019CC">
        <w:rPr>
          <w:rFonts w:ascii="ArialMT" w:hAnsi="ArialMT" w:cs="ArialMT"/>
          <w:sz w:val="24"/>
          <w:szCs w:val="24"/>
        </w:rPr>
        <w:t xml:space="preserve">experience </w:t>
      </w:r>
      <w:r w:rsidR="007F2E3F">
        <w:rPr>
          <w:rFonts w:ascii="ArialMT" w:hAnsi="ArialMT" w:cs="ArialMT"/>
          <w:sz w:val="24"/>
          <w:szCs w:val="24"/>
        </w:rPr>
        <w:t xml:space="preserve">in project management, </w:t>
      </w:r>
      <w:r w:rsidR="00BC1C60">
        <w:rPr>
          <w:rFonts w:ascii="ArialMT" w:hAnsi="ArialMT" w:cs="ArialMT"/>
          <w:sz w:val="24"/>
          <w:szCs w:val="24"/>
        </w:rPr>
        <w:t xml:space="preserve">teaching, </w:t>
      </w:r>
      <w:r w:rsidR="007F2E3F">
        <w:rPr>
          <w:rFonts w:ascii="ArialMT" w:hAnsi="ArialMT" w:cs="ArialMT"/>
          <w:sz w:val="24"/>
          <w:szCs w:val="24"/>
        </w:rPr>
        <w:t xml:space="preserve">evaluation and research.  </w:t>
      </w:r>
      <w:r w:rsidR="0047097A">
        <w:rPr>
          <w:rFonts w:ascii="ArialMT" w:hAnsi="ArialMT" w:cs="ArialMT"/>
          <w:sz w:val="24"/>
          <w:szCs w:val="24"/>
        </w:rPr>
        <w:t xml:space="preserve">Testa explained that </w:t>
      </w:r>
      <w:r w:rsidR="007F2E3F">
        <w:rPr>
          <w:rFonts w:ascii="ArialMT" w:hAnsi="ArialMT" w:cs="ArialMT"/>
          <w:sz w:val="24"/>
          <w:szCs w:val="24"/>
        </w:rPr>
        <w:t xml:space="preserve">Hayes </w:t>
      </w:r>
      <w:r w:rsidR="00F92389">
        <w:rPr>
          <w:rFonts w:ascii="ArialMT" w:hAnsi="ArialMT" w:cs="ArialMT"/>
          <w:sz w:val="24"/>
          <w:szCs w:val="24"/>
        </w:rPr>
        <w:t>was recently</w:t>
      </w:r>
      <w:r w:rsidR="00E019CC">
        <w:rPr>
          <w:rFonts w:ascii="ArialMT" w:hAnsi="ArialMT" w:cs="ArialMT"/>
          <w:sz w:val="24"/>
          <w:szCs w:val="24"/>
        </w:rPr>
        <w:t xml:space="preserve"> hired </w:t>
      </w:r>
      <w:r w:rsidR="007F2E3F">
        <w:rPr>
          <w:rFonts w:ascii="ArialMT" w:hAnsi="ArialMT" w:cs="ArialMT"/>
          <w:sz w:val="24"/>
          <w:szCs w:val="24"/>
        </w:rPr>
        <w:t xml:space="preserve">by MAHB </w:t>
      </w:r>
      <w:r w:rsidR="00E019CC">
        <w:rPr>
          <w:rFonts w:ascii="ArialMT" w:hAnsi="ArialMT" w:cs="ArialMT"/>
          <w:sz w:val="24"/>
          <w:szCs w:val="24"/>
        </w:rPr>
        <w:t xml:space="preserve">as </w:t>
      </w:r>
      <w:r w:rsidR="00BC1C60">
        <w:rPr>
          <w:rFonts w:ascii="ArialMT" w:hAnsi="ArialMT" w:cs="ArialMT"/>
          <w:sz w:val="24"/>
          <w:szCs w:val="24"/>
        </w:rPr>
        <w:t xml:space="preserve">through </w:t>
      </w:r>
      <w:r w:rsidR="007F2E3F">
        <w:rPr>
          <w:rFonts w:ascii="ArialMT" w:hAnsi="ArialMT" w:cs="ArialMT"/>
          <w:sz w:val="24"/>
          <w:szCs w:val="24"/>
        </w:rPr>
        <w:t xml:space="preserve">Phase V Technologies, Inc. </w:t>
      </w:r>
      <w:r w:rsidR="00F92389">
        <w:rPr>
          <w:rFonts w:ascii="ArialMT" w:hAnsi="ArialMT" w:cs="ArialMT"/>
          <w:sz w:val="24"/>
          <w:szCs w:val="24"/>
        </w:rPr>
        <w:t xml:space="preserve">which is </w:t>
      </w:r>
      <w:r w:rsidR="007F2E3F">
        <w:rPr>
          <w:rFonts w:ascii="ArialMT" w:hAnsi="ArialMT" w:cs="ArialMT"/>
          <w:sz w:val="24"/>
          <w:szCs w:val="24"/>
        </w:rPr>
        <w:t xml:space="preserve">located </w:t>
      </w:r>
      <w:r w:rsidR="00F92389">
        <w:rPr>
          <w:rFonts w:ascii="ArialMT" w:hAnsi="ArialMT" w:cs="ArialMT"/>
          <w:sz w:val="24"/>
          <w:szCs w:val="24"/>
        </w:rPr>
        <w:t>in the same office suite</w:t>
      </w:r>
      <w:r w:rsidR="00BC1C60">
        <w:rPr>
          <w:rFonts w:ascii="ArialMT" w:hAnsi="ArialMT" w:cs="ArialMT"/>
          <w:sz w:val="24"/>
          <w:szCs w:val="24"/>
        </w:rPr>
        <w:t xml:space="preserve"> as MAHB</w:t>
      </w:r>
      <w:r w:rsidR="00F92389">
        <w:rPr>
          <w:rFonts w:ascii="ArialMT" w:hAnsi="ArialMT" w:cs="ArialMT"/>
          <w:sz w:val="24"/>
          <w:szCs w:val="24"/>
        </w:rPr>
        <w:t xml:space="preserve">.  She was hired </w:t>
      </w:r>
      <w:r w:rsidR="00BC1C60">
        <w:rPr>
          <w:rFonts w:ascii="ArialMT" w:hAnsi="ArialMT" w:cs="ArialMT"/>
          <w:sz w:val="24"/>
          <w:szCs w:val="24"/>
        </w:rPr>
        <w:t xml:space="preserve">temporarily </w:t>
      </w:r>
      <w:r w:rsidR="00F92389">
        <w:rPr>
          <w:rFonts w:ascii="ArialMT" w:hAnsi="ArialMT" w:cs="ArialMT"/>
          <w:sz w:val="24"/>
          <w:szCs w:val="24"/>
        </w:rPr>
        <w:t xml:space="preserve">to assume some of the responsibilities previously held by Marcia Benes, the past Executive </w:t>
      </w:r>
      <w:r w:rsidR="00F250A6">
        <w:rPr>
          <w:rFonts w:ascii="ArialMT" w:hAnsi="ArialMT" w:cs="ArialMT"/>
          <w:sz w:val="24"/>
          <w:szCs w:val="24"/>
        </w:rPr>
        <w:t>D</w:t>
      </w:r>
      <w:r w:rsidR="00F92389">
        <w:rPr>
          <w:rFonts w:ascii="ArialMT" w:hAnsi="ArialMT" w:cs="ArialMT"/>
          <w:sz w:val="24"/>
          <w:szCs w:val="24"/>
        </w:rPr>
        <w:t>irect</w:t>
      </w:r>
      <w:r w:rsidR="00F250A6">
        <w:rPr>
          <w:rFonts w:ascii="ArialMT" w:hAnsi="ArialMT" w:cs="ArialMT"/>
          <w:sz w:val="24"/>
          <w:szCs w:val="24"/>
        </w:rPr>
        <w:t xml:space="preserve">or </w:t>
      </w:r>
      <w:r w:rsidR="00BC1C60">
        <w:rPr>
          <w:rFonts w:ascii="ArialMT" w:hAnsi="ArialMT" w:cs="ArialMT"/>
          <w:sz w:val="24"/>
          <w:szCs w:val="24"/>
        </w:rPr>
        <w:t xml:space="preserve">and as </w:t>
      </w:r>
      <w:r w:rsidR="00F250A6">
        <w:rPr>
          <w:rFonts w:ascii="ArialMT" w:hAnsi="ArialMT" w:cs="ArialMT"/>
          <w:sz w:val="24"/>
          <w:szCs w:val="24"/>
        </w:rPr>
        <w:t>identified and reported at the last quarterly meeting– see minutes for 11/20/2019 Executive Committee Meeting Minutes</w:t>
      </w:r>
      <w:r w:rsidR="00F92389">
        <w:rPr>
          <w:rFonts w:ascii="ArialMT" w:hAnsi="ArialMT" w:cs="ArialMT"/>
          <w:sz w:val="24"/>
          <w:szCs w:val="24"/>
        </w:rPr>
        <w:t xml:space="preserve">.  She also assumed responsibility along with </w:t>
      </w:r>
      <w:r w:rsidR="00BC1C60">
        <w:rPr>
          <w:rFonts w:ascii="ArialMT" w:hAnsi="ArialMT" w:cs="ArialMT"/>
          <w:sz w:val="24"/>
          <w:szCs w:val="24"/>
        </w:rPr>
        <w:t xml:space="preserve">President </w:t>
      </w:r>
      <w:r w:rsidR="00F92389">
        <w:rPr>
          <w:rFonts w:ascii="ArialMT" w:hAnsi="ArialMT" w:cs="ArialMT"/>
          <w:sz w:val="24"/>
          <w:szCs w:val="24"/>
        </w:rPr>
        <w:t xml:space="preserve">Testa </w:t>
      </w:r>
      <w:r w:rsidR="00E019CC">
        <w:rPr>
          <w:rFonts w:ascii="ArialMT" w:hAnsi="ArialMT" w:cs="ArialMT"/>
          <w:sz w:val="24"/>
          <w:szCs w:val="24"/>
        </w:rPr>
        <w:t xml:space="preserve">for </w:t>
      </w:r>
      <w:r w:rsidR="00F250A6">
        <w:rPr>
          <w:rFonts w:ascii="ArialMT" w:hAnsi="ArialMT" w:cs="ArialMT"/>
          <w:sz w:val="24"/>
          <w:szCs w:val="24"/>
        </w:rPr>
        <w:t>supporting</w:t>
      </w:r>
      <w:r w:rsidR="00F57C16">
        <w:rPr>
          <w:rFonts w:ascii="ArialMT" w:hAnsi="ArialMT" w:cs="ArialMT"/>
          <w:sz w:val="24"/>
          <w:szCs w:val="24"/>
        </w:rPr>
        <w:t xml:space="preserve"> the </w:t>
      </w:r>
      <w:r w:rsidR="00F250A6">
        <w:rPr>
          <w:rFonts w:ascii="ArialMT" w:hAnsi="ArialMT" w:cs="ArialMT"/>
          <w:sz w:val="24"/>
          <w:szCs w:val="24"/>
        </w:rPr>
        <w:t xml:space="preserve">continuing </w:t>
      </w:r>
      <w:r w:rsidR="00F57C16">
        <w:rPr>
          <w:rFonts w:ascii="ArialMT" w:hAnsi="ArialMT" w:cs="ArialMT"/>
          <w:sz w:val="24"/>
          <w:szCs w:val="24"/>
        </w:rPr>
        <w:t xml:space="preserve">needs and infrastructure assessment and </w:t>
      </w:r>
      <w:r w:rsidR="00BC1C60">
        <w:rPr>
          <w:rFonts w:ascii="ArialMT" w:hAnsi="ArialMT" w:cs="ArialMT"/>
          <w:sz w:val="24"/>
          <w:szCs w:val="24"/>
        </w:rPr>
        <w:t>what is being called “</w:t>
      </w:r>
      <w:r w:rsidR="0047097A">
        <w:rPr>
          <w:rFonts w:ascii="ArialMT" w:hAnsi="ArialMT" w:cs="ArialMT"/>
          <w:sz w:val="24"/>
          <w:szCs w:val="24"/>
        </w:rPr>
        <w:t xml:space="preserve">General MAHB </w:t>
      </w:r>
      <w:r w:rsidR="00BC1C60">
        <w:rPr>
          <w:rFonts w:ascii="ArialMT" w:hAnsi="ArialMT" w:cs="ArialMT"/>
          <w:sz w:val="24"/>
          <w:szCs w:val="24"/>
        </w:rPr>
        <w:t xml:space="preserve">Infrastructure and </w:t>
      </w:r>
      <w:r w:rsidR="0047097A">
        <w:rPr>
          <w:rFonts w:ascii="ArialMT" w:hAnsi="ArialMT" w:cs="ArialMT"/>
          <w:sz w:val="24"/>
          <w:szCs w:val="24"/>
        </w:rPr>
        <w:t>Support Services, including</w:t>
      </w:r>
      <w:r w:rsidR="00315D6A">
        <w:rPr>
          <w:rFonts w:ascii="ArialMT" w:hAnsi="ArialMT" w:cs="ArialMT"/>
          <w:sz w:val="24"/>
          <w:szCs w:val="24"/>
        </w:rPr>
        <w:t>:</w:t>
      </w:r>
      <w:r w:rsidR="0047097A">
        <w:rPr>
          <w:rFonts w:ascii="ArialMT" w:hAnsi="ArialMT" w:cs="ArialMT"/>
          <w:sz w:val="24"/>
          <w:szCs w:val="24"/>
        </w:rPr>
        <w:t xml:space="preserve"> </w:t>
      </w:r>
    </w:p>
    <w:p w14:paraId="1EEAF4AA" w14:textId="4F1E73A5" w:rsidR="00E62D15" w:rsidRDefault="00315D6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 xml:space="preserve">MAHB </w:t>
      </w:r>
      <w:r w:rsidR="00E62D15">
        <w:rPr>
          <w:rFonts w:ascii="ArialMT" w:hAnsi="ArialMT" w:cs="ArialMT"/>
          <w:sz w:val="24"/>
          <w:szCs w:val="24"/>
        </w:rPr>
        <w:t>Infrastructure</w:t>
      </w:r>
      <w:r>
        <w:rPr>
          <w:rFonts w:ascii="ArialMT" w:hAnsi="ArialMT" w:cs="ArialMT"/>
          <w:sz w:val="24"/>
          <w:szCs w:val="24"/>
        </w:rPr>
        <w:t xml:space="preserve">, documents and systems organization needs assessment </w:t>
      </w:r>
    </w:p>
    <w:p w14:paraId="2CB415FD" w14:textId="5861118B" w:rsid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Contracts and project administration</w:t>
      </w:r>
    </w:p>
    <w:p w14:paraId="21E507DD" w14:textId="6D199CB5" w:rsidR="0047097A" w:rsidRPr="0047097A" w:rsidRDefault="007F2E3F" w:rsidP="0047097A">
      <w:pPr>
        <w:pStyle w:val="ListParagraph"/>
        <w:numPr>
          <w:ilvl w:val="0"/>
          <w:numId w:val="5"/>
        </w:numPr>
        <w:autoSpaceDE w:val="0"/>
        <w:autoSpaceDN w:val="0"/>
        <w:adjustRightInd w:val="0"/>
        <w:spacing w:after="120"/>
        <w:rPr>
          <w:rFonts w:ascii="ArialMT" w:hAnsi="ArialMT" w:cs="ArialMT"/>
          <w:sz w:val="24"/>
          <w:szCs w:val="24"/>
        </w:rPr>
      </w:pPr>
      <w:r w:rsidRPr="0047097A">
        <w:rPr>
          <w:rFonts w:ascii="ArialMT" w:hAnsi="ArialMT" w:cs="ArialMT"/>
          <w:sz w:val="24"/>
          <w:szCs w:val="24"/>
        </w:rPr>
        <w:t xml:space="preserve">MAHB </w:t>
      </w:r>
      <w:r w:rsidR="00E019CC" w:rsidRPr="0047097A">
        <w:rPr>
          <w:rFonts w:ascii="ArialMT" w:hAnsi="ArialMT" w:cs="ArialMT"/>
          <w:sz w:val="24"/>
          <w:szCs w:val="24"/>
        </w:rPr>
        <w:t xml:space="preserve">membership database and communication </w:t>
      </w:r>
    </w:p>
    <w:p w14:paraId="370E5144" w14:textId="5E4772D5" w:rsidR="0047097A" w:rsidRP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A</w:t>
      </w:r>
      <w:r w:rsidR="007F2E3F" w:rsidRPr="0047097A">
        <w:rPr>
          <w:rFonts w:ascii="ArialMT" w:hAnsi="ArialMT" w:cs="ArialMT"/>
          <w:sz w:val="24"/>
          <w:szCs w:val="24"/>
        </w:rPr>
        <w:t xml:space="preserve">nnual </w:t>
      </w:r>
      <w:r w:rsidR="00E019CC" w:rsidRPr="0047097A">
        <w:rPr>
          <w:rFonts w:ascii="ArialMT" w:hAnsi="ArialMT" w:cs="ArialMT"/>
          <w:sz w:val="24"/>
          <w:szCs w:val="24"/>
        </w:rPr>
        <w:t>certificate educational program</w:t>
      </w:r>
      <w:r w:rsidR="007F2E3F" w:rsidRPr="0047097A">
        <w:rPr>
          <w:rFonts w:ascii="ArialMT" w:hAnsi="ArialMT" w:cs="ArialMT"/>
          <w:sz w:val="24"/>
          <w:szCs w:val="24"/>
        </w:rPr>
        <w:t xml:space="preserve"> organization</w:t>
      </w:r>
      <w:r w:rsidR="00E019CC" w:rsidRPr="0047097A">
        <w:rPr>
          <w:rFonts w:ascii="ArialMT" w:hAnsi="ArialMT" w:cs="ArialMT"/>
          <w:sz w:val="24"/>
          <w:szCs w:val="24"/>
        </w:rPr>
        <w:t xml:space="preserve"> </w:t>
      </w:r>
    </w:p>
    <w:p w14:paraId="19519DCF" w14:textId="2E5961A8" w:rsidR="0047097A" w:rsidRP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S</w:t>
      </w:r>
      <w:r w:rsidR="007F2E3F" w:rsidRPr="0047097A">
        <w:rPr>
          <w:rFonts w:ascii="ArialMT" w:hAnsi="ArialMT" w:cs="ArialMT"/>
          <w:sz w:val="24"/>
          <w:szCs w:val="24"/>
        </w:rPr>
        <w:t xml:space="preserve">upporting MAHB </w:t>
      </w:r>
      <w:r w:rsidR="00E019CC" w:rsidRPr="0047097A">
        <w:rPr>
          <w:rFonts w:ascii="ArialMT" w:hAnsi="ArialMT" w:cs="ArialMT"/>
          <w:sz w:val="24"/>
          <w:szCs w:val="24"/>
        </w:rPr>
        <w:t>website content</w:t>
      </w:r>
    </w:p>
    <w:p w14:paraId="3D754E96" w14:textId="0DB49B1B" w:rsidR="0047097A" w:rsidRP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P</w:t>
      </w:r>
      <w:r w:rsidR="00E019CC" w:rsidRPr="0047097A">
        <w:rPr>
          <w:rFonts w:ascii="ArialMT" w:hAnsi="ArialMT" w:cs="ArialMT"/>
          <w:sz w:val="24"/>
          <w:szCs w:val="24"/>
        </w:rPr>
        <w:t>roviding public health epidemiology</w:t>
      </w:r>
      <w:r w:rsidR="00BC1C60">
        <w:rPr>
          <w:rFonts w:ascii="ArialMT" w:hAnsi="ArialMT" w:cs="ArialMT"/>
          <w:sz w:val="24"/>
          <w:szCs w:val="24"/>
        </w:rPr>
        <w:t xml:space="preserve"> and public health </w:t>
      </w:r>
      <w:r w:rsidR="00E019CC" w:rsidRPr="0047097A">
        <w:rPr>
          <w:rFonts w:ascii="ArialMT" w:hAnsi="ArialMT" w:cs="ArialMT"/>
          <w:sz w:val="24"/>
          <w:szCs w:val="24"/>
        </w:rPr>
        <w:t xml:space="preserve">technical assistance as part of the MAHB Help Desk Services </w:t>
      </w:r>
    </w:p>
    <w:p w14:paraId="578E9F72" w14:textId="4B661765" w:rsidR="00C73834" w:rsidRDefault="00B563D2" w:rsidP="00E019CC">
      <w:pPr>
        <w:autoSpaceDE w:val="0"/>
        <w:autoSpaceDN w:val="0"/>
        <w:adjustRightInd w:val="0"/>
        <w:spacing w:after="120"/>
        <w:rPr>
          <w:rFonts w:ascii="ArialMT" w:hAnsi="ArialMT" w:cs="ArialMT"/>
          <w:sz w:val="24"/>
          <w:szCs w:val="24"/>
        </w:rPr>
      </w:pPr>
      <w:r>
        <w:rPr>
          <w:rFonts w:ascii="ArialMT" w:hAnsi="ArialMT" w:cs="ArialMT"/>
          <w:sz w:val="24"/>
          <w:szCs w:val="24"/>
        </w:rPr>
        <w:t xml:space="preserve">Testa reported that a </w:t>
      </w:r>
      <w:r w:rsidR="00341C70">
        <w:rPr>
          <w:rFonts w:ascii="ArialMT" w:hAnsi="ArialMT" w:cs="ArialMT"/>
          <w:sz w:val="24"/>
          <w:szCs w:val="24"/>
        </w:rPr>
        <w:t>preliminary</w:t>
      </w:r>
      <w:r w:rsidR="006A2FC0">
        <w:rPr>
          <w:rFonts w:ascii="ArialMT" w:hAnsi="ArialMT" w:cs="ArialMT"/>
          <w:sz w:val="24"/>
          <w:szCs w:val="24"/>
        </w:rPr>
        <w:t xml:space="preserve"> audit of MAHB records, documents, databases and online archives</w:t>
      </w:r>
      <w:r>
        <w:rPr>
          <w:rFonts w:ascii="ArialMT" w:hAnsi="ArialMT" w:cs="ArialMT"/>
          <w:sz w:val="24"/>
          <w:szCs w:val="24"/>
        </w:rPr>
        <w:t xml:space="preserve"> had been conducted. Based upon what was identified, it </w:t>
      </w:r>
      <w:r w:rsidR="00095551">
        <w:rPr>
          <w:rFonts w:ascii="ArialMT" w:hAnsi="ArialMT" w:cs="ArialMT"/>
          <w:sz w:val="24"/>
          <w:szCs w:val="24"/>
        </w:rPr>
        <w:t>was</w:t>
      </w:r>
      <w:r w:rsidR="006A2FC0">
        <w:rPr>
          <w:rFonts w:ascii="ArialMT" w:hAnsi="ArialMT" w:cs="ArialMT"/>
          <w:sz w:val="24"/>
          <w:szCs w:val="24"/>
        </w:rPr>
        <w:t xml:space="preserve"> determined that </w:t>
      </w:r>
      <w:r>
        <w:rPr>
          <w:rFonts w:ascii="ArialMT" w:hAnsi="ArialMT" w:cs="ArialMT"/>
          <w:sz w:val="24"/>
          <w:szCs w:val="24"/>
        </w:rPr>
        <w:t xml:space="preserve">additional assessment </w:t>
      </w:r>
      <w:r w:rsidR="00BC1C60">
        <w:rPr>
          <w:rFonts w:ascii="ArialMT" w:hAnsi="ArialMT" w:cs="ArialMT"/>
          <w:sz w:val="24"/>
          <w:szCs w:val="24"/>
        </w:rPr>
        <w:t xml:space="preserve">and archiving </w:t>
      </w:r>
      <w:r>
        <w:rPr>
          <w:rFonts w:ascii="ArialMT" w:hAnsi="ArialMT" w:cs="ArialMT"/>
          <w:sz w:val="24"/>
          <w:szCs w:val="24"/>
        </w:rPr>
        <w:t>would be needed requir</w:t>
      </w:r>
      <w:r w:rsidR="00C574D9">
        <w:rPr>
          <w:rFonts w:ascii="ArialMT" w:hAnsi="ArialMT" w:cs="ArialMT"/>
          <w:sz w:val="24"/>
          <w:szCs w:val="24"/>
        </w:rPr>
        <w:t>ing</w:t>
      </w:r>
      <w:r>
        <w:rPr>
          <w:rFonts w:ascii="ArialMT" w:hAnsi="ArialMT" w:cs="ArialMT"/>
          <w:sz w:val="24"/>
          <w:szCs w:val="24"/>
        </w:rPr>
        <w:t xml:space="preserve"> a complete </w:t>
      </w:r>
      <w:r w:rsidR="00BC1C60">
        <w:rPr>
          <w:rFonts w:ascii="ArialMT" w:hAnsi="ArialMT" w:cs="ArialMT"/>
          <w:sz w:val="24"/>
          <w:szCs w:val="24"/>
        </w:rPr>
        <w:t xml:space="preserve">review </w:t>
      </w:r>
      <w:r>
        <w:rPr>
          <w:rFonts w:ascii="ArialMT" w:hAnsi="ArialMT" w:cs="ArialMT"/>
          <w:sz w:val="24"/>
          <w:szCs w:val="24"/>
        </w:rPr>
        <w:t>of all databases and records includ</w:t>
      </w:r>
      <w:r w:rsidR="00C574D9">
        <w:rPr>
          <w:rFonts w:ascii="ArialMT" w:hAnsi="ArialMT" w:cs="ArialMT"/>
          <w:sz w:val="24"/>
          <w:szCs w:val="24"/>
        </w:rPr>
        <w:t>ing</w:t>
      </w:r>
      <w:r>
        <w:rPr>
          <w:rFonts w:ascii="ArialMT" w:hAnsi="ArialMT" w:cs="ArialMT"/>
          <w:sz w:val="24"/>
          <w:szCs w:val="24"/>
        </w:rPr>
        <w:t xml:space="preserve"> over 40 file boxes of  paper documents.  </w:t>
      </w:r>
      <w:r w:rsidR="00BC1C60">
        <w:rPr>
          <w:rFonts w:ascii="ArialMT" w:hAnsi="ArialMT" w:cs="ArialMT"/>
          <w:sz w:val="24"/>
          <w:szCs w:val="24"/>
        </w:rPr>
        <w:t xml:space="preserve">Scanning and organizing of documents into electronic file folders was ongoing.  </w:t>
      </w:r>
      <w:r>
        <w:rPr>
          <w:rFonts w:ascii="ArialMT" w:hAnsi="ArialMT" w:cs="ArialMT"/>
          <w:sz w:val="24"/>
          <w:szCs w:val="24"/>
        </w:rPr>
        <w:t>S</w:t>
      </w:r>
      <w:r w:rsidR="00095551">
        <w:rPr>
          <w:rFonts w:ascii="ArialMT" w:hAnsi="ArialMT" w:cs="ArialMT"/>
          <w:sz w:val="24"/>
          <w:szCs w:val="24"/>
        </w:rPr>
        <w:t xml:space="preserve">tarting on January </w:t>
      </w:r>
      <w:r w:rsidR="00341C70">
        <w:rPr>
          <w:rFonts w:ascii="ArialMT" w:hAnsi="ArialMT" w:cs="ArialMT"/>
          <w:sz w:val="24"/>
          <w:szCs w:val="24"/>
        </w:rPr>
        <w:t>13</w:t>
      </w:r>
      <w:r w:rsidR="00095551">
        <w:rPr>
          <w:rFonts w:ascii="ArialMT" w:hAnsi="ArialMT" w:cs="ArialMT"/>
          <w:sz w:val="24"/>
          <w:szCs w:val="24"/>
        </w:rPr>
        <w:t xml:space="preserve">, 2020, </w:t>
      </w:r>
      <w:r w:rsidR="00E62D15">
        <w:rPr>
          <w:rFonts w:ascii="ArialMT" w:hAnsi="ArialMT" w:cs="ArialMT"/>
          <w:sz w:val="24"/>
          <w:szCs w:val="24"/>
        </w:rPr>
        <w:t>Hayes</w:t>
      </w:r>
      <w:r w:rsidR="006A2FC0">
        <w:rPr>
          <w:rFonts w:ascii="ArialMT" w:hAnsi="ArialMT" w:cs="ArialMT"/>
          <w:sz w:val="24"/>
          <w:szCs w:val="24"/>
        </w:rPr>
        <w:t xml:space="preserve"> </w:t>
      </w:r>
      <w:r w:rsidR="00341C70">
        <w:rPr>
          <w:rFonts w:ascii="ArialMT" w:hAnsi="ArialMT" w:cs="ArialMT"/>
          <w:sz w:val="24"/>
          <w:szCs w:val="24"/>
        </w:rPr>
        <w:t>conduct</w:t>
      </w:r>
      <w:r w:rsidR="00BC1C60">
        <w:rPr>
          <w:rFonts w:ascii="ArialMT" w:hAnsi="ArialMT" w:cs="ArialMT"/>
          <w:sz w:val="24"/>
          <w:szCs w:val="24"/>
        </w:rPr>
        <w:t>ed</w:t>
      </w:r>
      <w:r w:rsidR="00341C70">
        <w:rPr>
          <w:rFonts w:ascii="ArialMT" w:hAnsi="ArialMT" w:cs="ArialMT"/>
          <w:sz w:val="24"/>
          <w:szCs w:val="24"/>
        </w:rPr>
        <w:t xml:space="preserve"> further </w:t>
      </w:r>
      <w:r w:rsidR="00E62D15">
        <w:rPr>
          <w:rFonts w:ascii="ArialMT" w:hAnsi="ArialMT" w:cs="ArialMT"/>
          <w:sz w:val="24"/>
          <w:szCs w:val="24"/>
        </w:rPr>
        <w:t xml:space="preserve">infrastructure </w:t>
      </w:r>
      <w:r w:rsidR="00095551">
        <w:rPr>
          <w:rFonts w:ascii="ArialMT" w:hAnsi="ArialMT" w:cs="ArialMT"/>
          <w:sz w:val="24"/>
          <w:szCs w:val="24"/>
        </w:rPr>
        <w:t>assessment</w:t>
      </w:r>
      <w:r w:rsidR="00341C70">
        <w:rPr>
          <w:rFonts w:ascii="ArialMT" w:hAnsi="ArialMT" w:cs="ArialMT"/>
          <w:sz w:val="24"/>
          <w:szCs w:val="24"/>
        </w:rPr>
        <w:t xml:space="preserve"> and begin</w:t>
      </w:r>
      <w:r w:rsidR="00095551">
        <w:rPr>
          <w:rFonts w:ascii="ArialMT" w:hAnsi="ArialMT" w:cs="ArialMT"/>
          <w:sz w:val="24"/>
          <w:szCs w:val="24"/>
        </w:rPr>
        <w:t xml:space="preserve"> </w:t>
      </w:r>
      <w:r w:rsidR="00E62D15">
        <w:rPr>
          <w:rFonts w:ascii="ArialMT" w:hAnsi="ArialMT" w:cs="ArialMT"/>
          <w:sz w:val="24"/>
          <w:szCs w:val="24"/>
        </w:rPr>
        <w:t xml:space="preserve">building </w:t>
      </w:r>
      <w:r w:rsidR="00341C70">
        <w:rPr>
          <w:rFonts w:ascii="ArialMT" w:hAnsi="ArialMT" w:cs="ArialMT"/>
          <w:sz w:val="24"/>
          <w:szCs w:val="24"/>
        </w:rPr>
        <w:t xml:space="preserve">new systems </w:t>
      </w:r>
      <w:r w:rsidR="00E62D15">
        <w:rPr>
          <w:rFonts w:ascii="ArialMT" w:hAnsi="ArialMT" w:cs="ArialMT"/>
          <w:sz w:val="24"/>
          <w:szCs w:val="24"/>
        </w:rPr>
        <w:t>and reinforc</w:t>
      </w:r>
      <w:r w:rsidR="00341C70">
        <w:rPr>
          <w:rFonts w:ascii="ArialMT" w:hAnsi="ArialMT" w:cs="ArialMT"/>
          <w:sz w:val="24"/>
          <w:szCs w:val="24"/>
        </w:rPr>
        <w:t>ing old systems</w:t>
      </w:r>
      <w:r w:rsidR="008715E2">
        <w:rPr>
          <w:rFonts w:ascii="ArialMT" w:hAnsi="ArialMT" w:cs="ArialMT"/>
          <w:sz w:val="24"/>
          <w:szCs w:val="24"/>
        </w:rPr>
        <w:t>.</w:t>
      </w:r>
      <w:r>
        <w:rPr>
          <w:rFonts w:ascii="ArialMT" w:hAnsi="ArialMT" w:cs="ArialMT"/>
          <w:sz w:val="24"/>
          <w:szCs w:val="24"/>
        </w:rPr>
        <w:t xml:space="preserve"> </w:t>
      </w:r>
      <w:r w:rsidR="008715E2">
        <w:rPr>
          <w:rFonts w:ascii="ArialMT" w:hAnsi="ArialMT" w:cs="ArialMT"/>
          <w:sz w:val="24"/>
          <w:szCs w:val="24"/>
        </w:rPr>
        <w:t xml:space="preserve">  </w:t>
      </w:r>
      <w:r w:rsidR="00095551">
        <w:rPr>
          <w:rFonts w:ascii="ArialMT" w:hAnsi="ArialMT" w:cs="ArialMT"/>
          <w:sz w:val="24"/>
          <w:szCs w:val="24"/>
        </w:rPr>
        <w:t xml:space="preserve">Her </w:t>
      </w:r>
      <w:r w:rsidR="00341C70">
        <w:rPr>
          <w:rFonts w:ascii="ArialMT" w:hAnsi="ArialMT" w:cs="ArialMT"/>
          <w:sz w:val="24"/>
          <w:szCs w:val="24"/>
        </w:rPr>
        <w:t xml:space="preserve">labor </w:t>
      </w:r>
      <w:r w:rsidR="00C574D9">
        <w:rPr>
          <w:rFonts w:ascii="ArialMT" w:hAnsi="ArialMT" w:cs="ArialMT"/>
          <w:sz w:val="24"/>
          <w:szCs w:val="24"/>
        </w:rPr>
        <w:t xml:space="preserve"> time </w:t>
      </w:r>
      <w:r w:rsidR="00095551">
        <w:rPr>
          <w:rFonts w:ascii="ArialMT" w:hAnsi="ArialMT" w:cs="ArialMT"/>
          <w:sz w:val="24"/>
          <w:szCs w:val="24"/>
        </w:rPr>
        <w:t xml:space="preserve">is tracked </w:t>
      </w:r>
      <w:r w:rsidR="00E62D15">
        <w:rPr>
          <w:rFonts w:ascii="ArialMT" w:hAnsi="ArialMT" w:cs="ArialMT"/>
          <w:sz w:val="24"/>
          <w:szCs w:val="24"/>
        </w:rPr>
        <w:t xml:space="preserve">through </w:t>
      </w:r>
      <w:r>
        <w:rPr>
          <w:rFonts w:ascii="ArialMT" w:hAnsi="ArialMT" w:cs="ArialMT"/>
          <w:sz w:val="24"/>
          <w:szCs w:val="24"/>
        </w:rPr>
        <w:t>the Phase V</w:t>
      </w:r>
      <w:r w:rsidR="00E62D15">
        <w:rPr>
          <w:rFonts w:ascii="ArialMT" w:hAnsi="ArialMT" w:cs="ArialMT"/>
          <w:sz w:val="24"/>
          <w:szCs w:val="24"/>
        </w:rPr>
        <w:t xml:space="preserve"> online system </w:t>
      </w:r>
      <w:r w:rsidR="00095551">
        <w:rPr>
          <w:rFonts w:ascii="ArialMT" w:hAnsi="ArialMT" w:cs="ArialMT"/>
          <w:sz w:val="24"/>
          <w:szCs w:val="24"/>
        </w:rPr>
        <w:t>using project</w:t>
      </w:r>
      <w:r w:rsidR="00EE1BD7">
        <w:rPr>
          <w:rFonts w:ascii="ArialMT" w:hAnsi="ArialMT" w:cs="ArialMT"/>
          <w:sz w:val="24"/>
          <w:szCs w:val="24"/>
        </w:rPr>
        <w:t xml:space="preserve">- and task specific </w:t>
      </w:r>
      <w:r w:rsidR="00E62D15">
        <w:rPr>
          <w:rFonts w:ascii="ArialMT" w:hAnsi="ArialMT" w:cs="ArialMT"/>
          <w:sz w:val="24"/>
          <w:szCs w:val="24"/>
        </w:rPr>
        <w:lastRenderedPageBreak/>
        <w:t>categories</w:t>
      </w:r>
      <w:r w:rsidR="00341C70">
        <w:rPr>
          <w:rFonts w:ascii="ArialMT" w:hAnsi="ArialMT" w:cs="ArialMT"/>
          <w:sz w:val="24"/>
          <w:szCs w:val="24"/>
        </w:rPr>
        <w:t xml:space="preserve"> in</w:t>
      </w:r>
      <w:r w:rsidR="00EE1BD7">
        <w:rPr>
          <w:rFonts w:ascii="ArialMT" w:hAnsi="ArialMT" w:cs="ArialMT"/>
          <w:sz w:val="24"/>
          <w:szCs w:val="24"/>
        </w:rPr>
        <w:t xml:space="preserve"> the time-tracker software program</w:t>
      </w:r>
      <w:r w:rsidR="00341C70">
        <w:rPr>
          <w:rFonts w:ascii="ArialMT" w:hAnsi="ArialMT" w:cs="ArialMT"/>
          <w:sz w:val="24"/>
          <w:szCs w:val="24"/>
        </w:rPr>
        <w:t xml:space="preserve"> </w:t>
      </w:r>
      <w:r w:rsidR="00EE1BD7">
        <w:rPr>
          <w:rFonts w:ascii="ArialMT" w:hAnsi="ArialMT" w:cs="ArialMT"/>
          <w:sz w:val="24"/>
          <w:szCs w:val="24"/>
        </w:rPr>
        <w:t>“</w:t>
      </w:r>
      <w:proofErr w:type="spellStart"/>
      <w:r w:rsidR="00341C70">
        <w:rPr>
          <w:rFonts w:ascii="ArialMT" w:hAnsi="ArialMT" w:cs="ArialMT"/>
          <w:sz w:val="24"/>
          <w:szCs w:val="24"/>
        </w:rPr>
        <w:t>ebility</w:t>
      </w:r>
      <w:proofErr w:type="spellEnd"/>
      <w:r w:rsidR="00EE1BD7">
        <w:rPr>
          <w:rFonts w:ascii="ArialMT" w:hAnsi="ArialMT" w:cs="ArialMT"/>
          <w:sz w:val="24"/>
          <w:szCs w:val="24"/>
        </w:rPr>
        <w:t>”</w:t>
      </w:r>
      <w:r w:rsidR="00341C70">
        <w:rPr>
          <w:rFonts w:ascii="ArialMT" w:hAnsi="ArialMT" w:cs="ArialMT"/>
          <w:sz w:val="24"/>
          <w:szCs w:val="24"/>
        </w:rPr>
        <w:t xml:space="preserve">.  It was asked what this system </w:t>
      </w:r>
      <w:r>
        <w:rPr>
          <w:rFonts w:ascii="ArialMT" w:hAnsi="ArialMT" w:cs="ArialMT"/>
          <w:sz w:val="24"/>
          <w:szCs w:val="24"/>
        </w:rPr>
        <w:t xml:space="preserve">looked like. </w:t>
      </w:r>
      <w:r w:rsidR="00341C70">
        <w:rPr>
          <w:rFonts w:ascii="ArialMT" w:hAnsi="ArialMT" w:cs="ArialMT"/>
          <w:sz w:val="24"/>
          <w:szCs w:val="24"/>
        </w:rPr>
        <w:t xml:space="preserve"> </w:t>
      </w:r>
      <w:r w:rsidR="00341C70" w:rsidRPr="00341C70">
        <w:rPr>
          <w:rFonts w:ascii="ArialMT" w:hAnsi="ArialMT" w:cs="ArialMT"/>
          <w:i/>
          <w:iCs/>
          <w:sz w:val="24"/>
          <w:szCs w:val="24"/>
        </w:rPr>
        <w:t xml:space="preserve"> </w:t>
      </w:r>
      <w:r w:rsidR="00EE1BD7">
        <w:rPr>
          <w:rFonts w:ascii="ArialMT" w:hAnsi="ArialMT" w:cs="ArialMT"/>
          <w:i/>
          <w:iCs/>
          <w:sz w:val="24"/>
          <w:szCs w:val="24"/>
        </w:rPr>
        <w:t xml:space="preserve">Post-Meeting </w:t>
      </w:r>
      <w:r w:rsidR="00341C70" w:rsidRPr="00341C70">
        <w:rPr>
          <w:rFonts w:ascii="ArialMT" w:hAnsi="ArialMT" w:cs="ArialMT"/>
          <w:i/>
          <w:iCs/>
          <w:sz w:val="24"/>
          <w:szCs w:val="24"/>
        </w:rPr>
        <w:t>Follow-up</w:t>
      </w:r>
      <w:r w:rsidR="00341C70">
        <w:rPr>
          <w:rFonts w:ascii="ArialMT" w:hAnsi="ArialMT" w:cs="ArialMT"/>
          <w:i/>
          <w:iCs/>
          <w:sz w:val="24"/>
          <w:szCs w:val="24"/>
        </w:rPr>
        <w:t xml:space="preserve"> </w:t>
      </w:r>
      <w:r w:rsidR="00EE1BD7">
        <w:rPr>
          <w:rFonts w:ascii="ArialMT" w:hAnsi="ArialMT" w:cs="ArialMT"/>
          <w:i/>
          <w:iCs/>
          <w:sz w:val="24"/>
          <w:szCs w:val="24"/>
        </w:rPr>
        <w:t xml:space="preserve">answer </w:t>
      </w:r>
      <w:r w:rsidR="00341C70">
        <w:rPr>
          <w:rFonts w:ascii="ArialMT" w:hAnsi="ArialMT" w:cs="ArialMT"/>
          <w:i/>
          <w:iCs/>
          <w:sz w:val="24"/>
          <w:szCs w:val="24"/>
        </w:rPr>
        <w:t>to question</w:t>
      </w:r>
      <w:r w:rsidR="00341C70" w:rsidRPr="00341C70">
        <w:rPr>
          <w:rFonts w:ascii="ArialMT" w:hAnsi="ArialMT" w:cs="ArialMT"/>
          <w:i/>
          <w:iCs/>
          <w:sz w:val="24"/>
          <w:szCs w:val="24"/>
        </w:rPr>
        <w:t xml:space="preserve"> – Attachment </w:t>
      </w:r>
      <w:r w:rsidR="00BC1C60">
        <w:rPr>
          <w:rFonts w:ascii="ArialMT" w:hAnsi="ArialMT" w:cs="ArialMT"/>
          <w:i/>
          <w:iCs/>
          <w:sz w:val="24"/>
          <w:szCs w:val="24"/>
        </w:rPr>
        <w:t>A</w:t>
      </w:r>
      <w:r w:rsidR="00341C70">
        <w:rPr>
          <w:rFonts w:ascii="ArialMT" w:hAnsi="ArialMT" w:cs="ArialMT"/>
          <w:i/>
          <w:iCs/>
          <w:sz w:val="24"/>
          <w:szCs w:val="24"/>
        </w:rPr>
        <w:t xml:space="preserve"> </w:t>
      </w:r>
      <w:r w:rsidR="00341C70" w:rsidRPr="00341C70">
        <w:rPr>
          <w:rFonts w:ascii="ArialMT" w:hAnsi="ArialMT" w:cs="ArialMT"/>
          <w:i/>
          <w:iCs/>
          <w:sz w:val="24"/>
          <w:szCs w:val="24"/>
        </w:rPr>
        <w:t xml:space="preserve">shows a screen shot of the </w:t>
      </w:r>
      <w:proofErr w:type="spellStart"/>
      <w:r w:rsidR="00341C70" w:rsidRPr="00341C70">
        <w:rPr>
          <w:rFonts w:ascii="ArialMT" w:hAnsi="ArialMT" w:cs="ArialMT"/>
          <w:i/>
          <w:iCs/>
          <w:sz w:val="24"/>
          <w:szCs w:val="24"/>
        </w:rPr>
        <w:t>ebility</w:t>
      </w:r>
      <w:proofErr w:type="spellEnd"/>
      <w:r w:rsidR="00341C70" w:rsidRPr="00341C70">
        <w:rPr>
          <w:rFonts w:ascii="ArialMT" w:hAnsi="ArialMT" w:cs="ArialMT"/>
          <w:i/>
          <w:iCs/>
          <w:sz w:val="24"/>
          <w:szCs w:val="24"/>
        </w:rPr>
        <w:t xml:space="preserve"> time tracker.</w:t>
      </w:r>
      <w:r w:rsidR="00BC1C60">
        <w:rPr>
          <w:rFonts w:ascii="ArialMT" w:hAnsi="ArialMT" w:cs="ArialMT"/>
          <w:i/>
          <w:iCs/>
          <w:sz w:val="24"/>
          <w:szCs w:val="24"/>
        </w:rPr>
        <w:t xml:space="preserve">  </w:t>
      </w:r>
      <w:r w:rsidRPr="00B563D2">
        <w:rPr>
          <w:rFonts w:ascii="ArialMT" w:hAnsi="ArialMT" w:cs="ArialMT"/>
          <w:b/>
          <w:bCs/>
          <w:sz w:val="24"/>
          <w:szCs w:val="24"/>
        </w:rPr>
        <w:t xml:space="preserve">Hayes </w:t>
      </w:r>
      <w:r>
        <w:rPr>
          <w:rFonts w:ascii="ArialMT" w:hAnsi="ArialMT" w:cs="ArialMT"/>
          <w:sz w:val="24"/>
          <w:szCs w:val="24"/>
        </w:rPr>
        <w:t>explained that</w:t>
      </w:r>
      <w:r w:rsidR="00C574D9">
        <w:rPr>
          <w:rFonts w:ascii="ArialMT" w:hAnsi="ArialMT" w:cs="ArialMT"/>
          <w:sz w:val="24"/>
          <w:szCs w:val="24"/>
        </w:rPr>
        <w:t xml:space="preserve"> the time-tracking is base</w:t>
      </w:r>
      <w:r w:rsidR="00C73834">
        <w:rPr>
          <w:rFonts w:ascii="ArialMT" w:hAnsi="ArialMT" w:cs="ArialMT"/>
          <w:sz w:val="24"/>
          <w:szCs w:val="24"/>
        </w:rPr>
        <w:t>d</w:t>
      </w:r>
      <w:r w:rsidR="00C574D9">
        <w:rPr>
          <w:rFonts w:ascii="ArialMT" w:hAnsi="ArialMT" w:cs="ArialMT"/>
          <w:sz w:val="24"/>
          <w:szCs w:val="24"/>
        </w:rPr>
        <w:t xml:space="preserve"> upon two categories</w:t>
      </w:r>
      <w:r w:rsidR="00BC1C60">
        <w:rPr>
          <w:rFonts w:ascii="ArialMT" w:hAnsi="ArialMT" w:cs="ArialMT"/>
          <w:sz w:val="24"/>
          <w:szCs w:val="24"/>
        </w:rPr>
        <w:t xml:space="preserve"> </w:t>
      </w:r>
      <w:r w:rsidR="00C574D9">
        <w:rPr>
          <w:rFonts w:ascii="ArialMT" w:hAnsi="ArialMT" w:cs="ArialMT"/>
          <w:sz w:val="24"/>
          <w:szCs w:val="24"/>
        </w:rPr>
        <w:t>- Project and Work Tasks.  The</w:t>
      </w:r>
      <w:r w:rsidR="00EE1BD7">
        <w:rPr>
          <w:rFonts w:ascii="ArialMT" w:hAnsi="ArialMT" w:cs="ArialMT"/>
          <w:sz w:val="24"/>
          <w:szCs w:val="24"/>
        </w:rPr>
        <w:t xml:space="preserve"> </w:t>
      </w:r>
      <w:r>
        <w:rPr>
          <w:rFonts w:ascii="ArialMT" w:hAnsi="ArialMT" w:cs="ArialMT"/>
          <w:sz w:val="24"/>
          <w:szCs w:val="24"/>
        </w:rPr>
        <w:t>“</w:t>
      </w:r>
      <w:r w:rsidR="00C574D9">
        <w:rPr>
          <w:rFonts w:ascii="ArialMT" w:hAnsi="ArialMT" w:cs="ArialMT"/>
          <w:sz w:val="24"/>
          <w:szCs w:val="24"/>
        </w:rPr>
        <w:t>P</w:t>
      </w:r>
      <w:r>
        <w:rPr>
          <w:rFonts w:ascii="ArialMT" w:hAnsi="ArialMT" w:cs="ArialMT"/>
          <w:sz w:val="24"/>
          <w:szCs w:val="24"/>
        </w:rPr>
        <w:t>roject”</w:t>
      </w:r>
      <w:r w:rsidR="00EE1BD7">
        <w:rPr>
          <w:rFonts w:ascii="ArialMT" w:hAnsi="ArialMT" w:cs="ArialMT"/>
          <w:sz w:val="24"/>
          <w:szCs w:val="24"/>
        </w:rPr>
        <w:t xml:space="preserve"> is determined by </w:t>
      </w:r>
      <w:r>
        <w:rPr>
          <w:rFonts w:ascii="ArialMT" w:hAnsi="ArialMT" w:cs="ArialMT"/>
          <w:sz w:val="24"/>
          <w:szCs w:val="24"/>
        </w:rPr>
        <w:t xml:space="preserve">a specific </w:t>
      </w:r>
      <w:r w:rsidR="00EE1BD7">
        <w:rPr>
          <w:rFonts w:ascii="ArialMT" w:hAnsi="ArialMT" w:cs="ArialMT"/>
          <w:sz w:val="24"/>
          <w:szCs w:val="24"/>
        </w:rPr>
        <w:t xml:space="preserve">Scope of Work </w:t>
      </w:r>
      <w:r w:rsidR="00C574D9">
        <w:rPr>
          <w:rFonts w:ascii="ArialMT" w:hAnsi="ArialMT" w:cs="ArialMT"/>
          <w:sz w:val="24"/>
          <w:szCs w:val="24"/>
        </w:rPr>
        <w:t xml:space="preserve">(SOW) and the within that Project there </w:t>
      </w:r>
      <w:r w:rsidR="00C73834">
        <w:rPr>
          <w:rFonts w:ascii="ArialMT" w:hAnsi="ArialMT" w:cs="ArialMT"/>
          <w:sz w:val="24"/>
          <w:szCs w:val="24"/>
        </w:rPr>
        <w:t>are</w:t>
      </w:r>
      <w:r w:rsidR="00C574D9">
        <w:rPr>
          <w:rFonts w:ascii="ArialMT" w:hAnsi="ArialMT" w:cs="ArialMT"/>
          <w:sz w:val="24"/>
          <w:szCs w:val="24"/>
        </w:rPr>
        <w:t xml:space="preserve"> job task categories</w:t>
      </w:r>
      <w:r w:rsidR="00BC1C60">
        <w:rPr>
          <w:rFonts w:ascii="ArialMT" w:hAnsi="ArialMT" w:cs="ArialMT"/>
          <w:sz w:val="24"/>
          <w:szCs w:val="24"/>
        </w:rPr>
        <w:t xml:space="preserve"> explaining the type of task performed within that scope</w:t>
      </w:r>
      <w:r w:rsidR="00C574D9">
        <w:rPr>
          <w:rFonts w:ascii="ArialMT" w:hAnsi="ArialMT" w:cs="ArialMT"/>
          <w:sz w:val="24"/>
          <w:szCs w:val="24"/>
        </w:rPr>
        <w:t xml:space="preserve">.  Each project is added </w:t>
      </w:r>
      <w:r w:rsidR="00EE1BD7">
        <w:rPr>
          <w:rFonts w:ascii="ArialMT" w:hAnsi="ArialMT" w:cs="ArialMT"/>
          <w:sz w:val="24"/>
          <w:szCs w:val="24"/>
        </w:rPr>
        <w:t xml:space="preserve">to a </w:t>
      </w:r>
      <w:r w:rsidR="00BC1C60">
        <w:rPr>
          <w:rFonts w:ascii="ArialMT" w:hAnsi="ArialMT" w:cs="ArialMT"/>
          <w:sz w:val="24"/>
          <w:szCs w:val="24"/>
        </w:rPr>
        <w:t xml:space="preserve">Phase V </w:t>
      </w:r>
      <w:r w:rsidR="00EE1BD7">
        <w:rPr>
          <w:rFonts w:ascii="ArialMT" w:hAnsi="ArialMT" w:cs="ArialMT"/>
          <w:sz w:val="24"/>
          <w:szCs w:val="24"/>
        </w:rPr>
        <w:t xml:space="preserve">Masters Services Agreement.   </w:t>
      </w:r>
    </w:p>
    <w:p w14:paraId="3E227619" w14:textId="6B144720" w:rsidR="007C2D74" w:rsidRDefault="00C73834" w:rsidP="00E019CC">
      <w:pPr>
        <w:autoSpaceDE w:val="0"/>
        <w:autoSpaceDN w:val="0"/>
        <w:adjustRightInd w:val="0"/>
        <w:spacing w:after="120"/>
        <w:rPr>
          <w:rFonts w:ascii="ArialMT" w:hAnsi="ArialMT" w:cs="ArialMT"/>
          <w:sz w:val="24"/>
          <w:szCs w:val="24"/>
        </w:rPr>
      </w:pPr>
      <w:r w:rsidRPr="00C73834">
        <w:rPr>
          <w:rFonts w:ascii="ArialMT" w:hAnsi="ArialMT" w:cs="ArialMT"/>
          <w:b/>
          <w:bCs/>
          <w:sz w:val="24"/>
          <w:szCs w:val="24"/>
        </w:rPr>
        <w:t>Testa</w:t>
      </w:r>
      <w:r w:rsidR="00BC1C60">
        <w:rPr>
          <w:rFonts w:ascii="ArialMT" w:hAnsi="ArialMT" w:cs="ArialMT"/>
          <w:b/>
          <w:bCs/>
          <w:sz w:val="24"/>
          <w:szCs w:val="24"/>
        </w:rPr>
        <w:t xml:space="preserve">  </w:t>
      </w:r>
      <w:r w:rsidR="00BC1C60">
        <w:rPr>
          <w:rFonts w:ascii="ArialMT" w:hAnsi="ArialMT" w:cs="ArialMT"/>
          <w:sz w:val="24"/>
          <w:szCs w:val="24"/>
        </w:rPr>
        <w:t xml:space="preserve">reported </w:t>
      </w:r>
      <w:r>
        <w:rPr>
          <w:rFonts w:ascii="ArialMT" w:hAnsi="ArialMT" w:cs="ArialMT"/>
          <w:sz w:val="24"/>
          <w:szCs w:val="24"/>
        </w:rPr>
        <w:t xml:space="preserve"> that the</w:t>
      </w:r>
      <w:r w:rsidR="00EE1BD7">
        <w:rPr>
          <w:rFonts w:ascii="ArialMT" w:hAnsi="ArialMT" w:cs="ArialMT"/>
          <w:sz w:val="24"/>
          <w:szCs w:val="24"/>
        </w:rPr>
        <w:t xml:space="preserve"> language of the </w:t>
      </w:r>
      <w:r w:rsidR="00B563D2">
        <w:rPr>
          <w:rFonts w:ascii="ArialMT" w:hAnsi="ArialMT" w:cs="ArialMT"/>
          <w:sz w:val="24"/>
          <w:szCs w:val="24"/>
        </w:rPr>
        <w:t xml:space="preserve">MAHB – Phase V </w:t>
      </w:r>
      <w:r w:rsidR="00EE1BD7">
        <w:rPr>
          <w:rFonts w:ascii="ArialMT" w:hAnsi="ArialMT" w:cs="ArialMT"/>
          <w:sz w:val="24"/>
          <w:szCs w:val="24"/>
        </w:rPr>
        <w:t>MSA  and specific SOW</w:t>
      </w:r>
      <w:r w:rsidR="00BC1C60">
        <w:rPr>
          <w:rFonts w:ascii="ArialMT" w:hAnsi="ArialMT" w:cs="ArialMT"/>
          <w:sz w:val="24"/>
          <w:szCs w:val="24"/>
        </w:rPr>
        <w:t xml:space="preserve"> for the MAHB General Services</w:t>
      </w:r>
      <w:r w:rsidR="00EE1BD7">
        <w:rPr>
          <w:rFonts w:ascii="ArialMT" w:hAnsi="ArialMT" w:cs="ArialMT"/>
          <w:sz w:val="24"/>
          <w:szCs w:val="24"/>
        </w:rPr>
        <w:t xml:space="preserve"> </w:t>
      </w:r>
      <w:r w:rsidR="00BC1C60">
        <w:rPr>
          <w:rFonts w:ascii="ArialMT" w:hAnsi="ArialMT" w:cs="ArialMT"/>
          <w:sz w:val="24"/>
          <w:szCs w:val="24"/>
        </w:rPr>
        <w:t>are</w:t>
      </w:r>
      <w:r w:rsidR="00EE1BD7">
        <w:rPr>
          <w:rFonts w:ascii="ArialMT" w:hAnsi="ArialMT" w:cs="ArialMT"/>
          <w:sz w:val="24"/>
          <w:szCs w:val="24"/>
        </w:rPr>
        <w:t xml:space="preserve"> developed</w:t>
      </w:r>
      <w:r w:rsidR="00B563D2">
        <w:rPr>
          <w:rFonts w:ascii="ArialMT" w:hAnsi="ArialMT" w:cs="ArialMT"/>
          <w:sz w:val="24"/>
          <w:szCs w:val="24"/>
        </w:rPr>
        <w:t xml:space="preserve"> based upon the </w:t>
      </w:r>
      <w:r w:rsidR="00C574D9">
        <w:rPr>
          <w:rFonts w:ascii="ArialMT" w:hAnsi="ArialMT" w:cs="ArialMT"/>
          <w:sz w:val="24"/>
          <w:szCs w:val="24"/>
        </w:rPr>
        <w:t xml:space="preserve">required job task and </w:t>
      </w:r>
      <w:r w:rsidR="00BC1C60">
        <w:rPr>
          <w:rFonts w:ascii="ArialMT" w:hAnsi="ArialMT" w:cs="ArialMT"/>
          <w:sz w:val="24"/>
          <w:szCs w:val="24"/>
        </w:rPr>
        <w:t xml:space="preserve">needs assessment </w:t>
      </w:r>
      <w:r w:rsidR="00B563D2">
        <w:rPr>
          <w:rFonts w:ascii="ArialMT" w:hAnsi="ArialMT" w:cs="ArialMT"/>
          <w:sz w:val="24"/>
          <w:szCs w:val="24"/>
        </w:rPr>
        <w:t>findings</w:t>
      </w:r>
      <w:r w:rsidR="00EE1BD7">
        <w:rPr>
          <w:rFonts w:ascii="ArialMT" w:hAnsi="ArialMT" w:cs="ArialMT"/>
          <w:sz w:val="24"/>
          <w:szCs w:val="24"/>
        </w:rPr>
        <w:t xml:space="preserve">. </w:t>
      </w:r>
      <w:r w:rsidR="00C574D9">
        <w:rPr>
          <w:rFonts w:ascii="ArialMT" w:hAnsi="ArialMT" w:cs="ArialMT"/>
          <w:sz w:val="24"/>
          <w:szCs w:val="24"/>
        </w:rPr>
        <w:t>There</w:t>
      </w:r>
      <w:r w:rsidR="00EE1BD7">
        <w:rPr>
          <w:rFonts w:ascii="ArialMT" w:hAnsi="ArialMT" w:cs="ArialMT"/>
          <w:sz w:val="24"/>
          <w:szCs w:val="24"/>
        </w:rPr>
        <w:t xml:space="preserve"> are</w:t>
      </w:r>
      <w:r>
        <w:rPr>
          <w:rFonts w:ascii="ArialMT" w:hAnsi="ArialMT" w:cs="ArialMT"/>
          <w:sz w:val="24"/>
          <w:szCs w:val="24"/>
        </w:rPr>
        <w:t xml:space="preserve"> currently </w:t>
      </w:r>
      <w:r w:rsidR="00BC1C60">
        <w:rPr>
          <w:rFonts w:ascii="ArialMT" w:hAnsi="ArialMT" w:cs="ArialMT"/>
          <w:sz w:val="24"/>
          <w:szCs w:val="24"/>
        </w:rPr>
        <w:t>t</w:t>
      </w:r>
      <w:r w:rsidR="00EE1BD7">
        <w:rPr>
          <w:rFonts w:ascii="ArialMT" w:hAnsi="ArialMT" w:cs="ArialMT"/>
          <w:sz w:val="24"/>
          <w:szCs w:val="24"/>
        </w:rPr>
        <w:t>wo SOW</w:t>
      </w:r>
      <w:r w:rsidR="00B563D2">
        <w:rPr>
          <w:rFonts w:ascii="ArialMT" w:hAnsi="ArialMT" w:cs="ArialMT"/>
          <w:sz w:val="24"/>
          <w:szCs w:val="24"/>
        </w:rPr>
        <w:t>s</w:t>
      </w:r>
      <w:r w:rsidR="00EE1BD7">
        <w:rPr>
          <w:rFonts w:ascii="ArialMT" w:hAnsi="ArialMT" w:cs="ArialMT"/>
          <w:sz w:val="24"/>
          <w:szCs w:val="24"/>
        </w:rPr>
        <w:t xml:space="preserve"> under development.  SOW  </w:t>
      </w:r>
      <w:r w:rsidR="00C574D9">
        <w:rPr>
          <w:rFonts w:ascii="ArialMT" w:hAnsi="ArialMT" w:cs="ArialMT"/>
          <w:sz w:val="24"/>
          <w:szCs w:val="24"/>
        </w:rPr>
        <w:t xml:space="preserve">1 </w:t>
      </w:r>
      <w:r w:rsidR="00EE1BD7">
        <w:rPr>
          <w:rFonts w:ascii="ArialMT" w:hAnsi="ArialMT" w:cs="ArialMT"/>
          <w:sz w:val="24"/>
          <w:szCs w:val="24"/>
        </w:rPr>
        <w:t>provides for office space and associated utilities and amenities and SOW 2 provides for general administrative (cost of doing business), office and MAHB member-directed services</w:t>
      </w:r>
      <w:r w:rsidR="00B563D2">
        <w:rPr>
          <w:rFonts w:ascii="ArialMT" w:hAnsi="ArialMT" w:cs="ArialMT"/>
          <w:sz w:val="24"/>
          <w:szCs w:val="24"/>
        </w:rPr>
        <w:t xml:space="preserve"> (membership data base, certificate program planning</w:t>
      </w:r>
      <w:r w:rsidR="00A8336A">
        <w:rPr>
          <w:rFonts w:ascii="ArialMT" w:hAnsi="ArialMT" w:cs="ArialMT"/>
          <w:sz w:val="24"/>
          <w:szCs w:val="24"/>
        </w:rPr>
        <w:t xml:space="preserve">) </w:t>
      </w:r>
      <w:r w:rsidR="00EE1BD7">
        <w:rPr>
          <w:rFonts w:ascii="ArialMT" w:hAnsi="ArialMT" w:cs="ArialMT"/>
          <w:sz w:val="24"/>
          <w:szCs w:val="24"/>
        </w:rPr>
        <w:t xml:space="preserve"> that are </w:t>
      </w:r>
      <w:r w:rsidR="00A8336A">
        <w:rPr>
          <w:rFonts w:ascii="ArialMT" w:hAnsi="ArialMT" w:cs="ArialMT"/>
          <w:sz w:val="24"/>
          <w:szCs w:val="24"/>
        </w:rPr>
        <w:t xml:space="preserve">typically not </w:t>
      </w:r>
      <w:r w:rsidR="00EE1BD7">
        <w:rPr>
          <w:rFonts w:ascii="ArialMT" w:hAnsi="ArialMT" w:cs="ArialMT"/>
          <w:sz w:val="24"/>
          <w:szCs w:val="24"/>
        </w:rPr>
        <w:t>part of a contract with an outside agency project</w:t>
      </w:r>
      <w:r>
        <w:rPr>
          <w:rFonts w:ascii="ArialMT" w:hAnsi="ArialMT" w:cs="ArialMT"/>
          <w:sz w:val="24"/>
          <w:szCs w:val="24"/>
        </w:rPr>
        <w:t xml:space="preserve"> </w:t>
      </w:r>
      <w:r w:rsidR="00EE1BD7">
        <w:rPr>
          <w:rFonts w:ascii="ArialMT" w:hAnsi="ArialMT" w:cs="ArialMT"/>
          <w:sz w:val="24"/>
          <w:szCs w:val="24"/>
        </w:rPr>
        <w:t>T</w:t>
      </w:r>
      <w:r w:rsidR="00E62D15">
        <w:rPr>
          <w:rFonts w:ascii="ArialMT" w:hAnsi="ArialMT" w:cs="ArialMT"/>
          <w:sz w:val="24"/>
          <w:szCs w:val="24"/>
        </w:rPr>
        <w:t xml:space="preserve">asks were divided initially </w:t>
      </w:r>
      <w:r w:rsidR="008715E2">
        <w:rPr>
          <w:rFonts w:ascii="ArialMT" w:hAnsi="ArialMT" w:cs="ArialMT"/>
          <w:sz w:val="24"/>
          <w:szCs w:val="24"/>
        </w:rPr>
        <w:t xml:space="preserve"> </w:t>
      </w:r>
      <w:r w:rsidR="007C2D74">
        <w:rPr>
          <w:rFonts w:ascii="ArialMT" w:hAnsi="ArialMT" w:cs="ArialMT"/>
          <w:sz w:val="24"/>
          <w:szCs w:val="24"/>
        </w:rPr>
        <w:t xml:space="preserve">1) </w:t>
      </w:r>
      <w:r w:rsidR="008715E2">
        <w:rPr>
          <w:rFonts w:ascii="ArialMT" w:hAnsi="ArialMT" w:cs="ArialMT"/>
          <w:sz w:val="24"/>
          <w:szCs w:val="24"/>
        </w:rPr>
        <w:t xml:space="preserve">general support and office services, </w:t>
      </w:r>
      <w:r w:rsidR="007C2D74">
        <w:rPr>
          <w:rFonts w:ascii="ArialMT" w:hAnsi="ArialMT" w:cs="ArialMT"/>
          <w:sz w:val="24"/>
          <w:szCs w:val="24"/>
        </w:rPr>
        <w:t xml:space="preserve">2) </w:t>
      </w:r>
      <w:r w:rsidR="008715E2">
        <w:rPr>
          <w:rFonts w:ascii="ArialMT" w:hAnsi="ArialMT" w:cs="ArialMT"/>
          <w:sz w:val="24"/>
          <w:szCs w:val="24"/>
        </w:rPr>
        <w:t xml:space="preserve">membership and members database creation, </w:t>
      </w:r>
      <w:r w:rsidR="007C2D74">
        <w:rPr>
          <w:rFonts w:ascii="ArialMT" w:hAnsi="ArialMT" w:cs="ArialMT"/>
          <w:sz w:val="24"/>
          <w:szCs w:val="24"/>
        </w:rPr>
        <w:t xml:space="preserve">3) technical </w:t>
      </w:r>
      <w:r w:rsidR="00E62D15">
        <w:rPr>
          <w:rFonts w:ascii="ArialMT" w:hAnsi="ArialMT" w:cs="ArialMT"/>
          <w:sz w:val="24"/>
          <w:szCs w:val="24"/>
        </w:rPr>
        <w:t xml:space="preserve">and administrative </w:t>
      </w:r>
      <w:r w:rsidR="007C2D74">
        <w:rPr>
          <w:rFonts w:ascii="ArialMT" w:hAnsi="ArialMT" w:cs="ArialMT"/>
          <w:sz w:val="24"/>
          <w:szCs w:val="24"/>
        </w:rPr>
        <w:t xml:space="preserve">support services  and 4) </w:t>
      </w:r>
      <w:r w:rsidR="008715E2">
        <w:rPr>
          <w:rFonts w:ascii="ArialMT" w:hAnsi="ArialMT" w:cs="ArialMT"/>
          <w:sz w:val="24"/>
          <w:szCs w:val="24"/>
        </w:rPr>
        <w:t>special project and contract labor services</w:t>
      </w:r>
      <w:r w:rsidR="007C2D74">
        <w:rPr>
          <w:rFonts w:ascii="ArialMT" w:hAnsi="ArialMT" w:cs="ArialMT"/>
          <w:sz w:val="24"/>
          <w:szCs w:val="24"/>
        </w:rPr>
        <w:t xml:space="preserve">.  </w:t>
      </w:r>
      <w:r w:rsidR="00095551">
        <w:rPr>
          <w:rFonts w:ascii="ArialMT" w:hAnsi="ArialMT" w:cs="ArialMT"/>
          <w:sz w:val="24"/>
          <w:szCs w:val="24"/>
        </w:rPr>
        <w:t xml:space="preserve">The latter category would be </w:t>
      </w:r>
      <w:r w:rsidR="007C2D74">
        <w:rPr>
          <w:rFonts w:ascii="ArialMT" w:hAnsi="ArialMT" w:cs="ArialMT"/>
          <w:sz w:val="24"/>
          <w:szCs w:val="24"/>
        </w:rPr>
        <w:t xml:space="preserve">further divided into special projects </w:t>
      </w:r>
      <w:r>
        <w:rPr>
          <w:rFonts w:ascii="ArialMT" w:hAnsi="ArialMT" w:cs="ArialMT"/>
          <w:sz w:val="24"/>
          <w:szCs w:val="24"/>
        </w:rPr>
        <w:t>if</w:t>
      </w:r>
      <w:r w:rsidR="00E62D15">
        <w:rPr>
          <w:rFonts w:ascii="ArialMT" w:hAnsi="ArialMT" w:cs="ArialMT"/>
          <w:sz w:val="24"/>
          <w:szCs w:val="24"/>
        </w:rPr>
        <w:t xml:space="preserve"> the need for </w:t>
      </w:r>
      <w:r w:rsidR="00EE1BD7">
        <w:rPr>
          <w:rFonts w:ascii="ArialMT" w:hAnsi="ArialMT" w:cs="ArialMT"/>
          <w:sz w:val="24"/>
          <w:szCs w:val="24"/>
        </w:rPr>
        <w:t xml:space="preserve">more specific </w:t>
      </w:r>
      <w:r w:rsidR="00E62D15">
        <w:rPr>
          <w:rFonts w:ascii="ArialMT" w:hAnsi="ArialMT" w:cs="ArialMT"/>
          <w:sz w:val="24"/>
          <w:szCs w:val="24"/>
        </w:rPr>
        <w:t>labor arises</w:t>
      </w:r>
      <w:r w:rsidR="00095551">
        <w:rPr>
          <w:rFonts w:ascii="ArialMT" w:hAnsi="ArialMT" w:cs="ArialMT"/>
          <w:sz w:val="24"/>
          <w:szCs w:val="24"/>
        </w:rPr>
        <w:t>.</w:t>
      </w:r>
      <w:r w:rsidR="007C2D74">
        <w:rPr>
          <w:rFonts w:ascii="ArialMT" w:hAnsi="ArialMT" w:cs="ArialMT"/>
          <w:sz w:val="24"/>
          <w:szCs w:val="24"/>
        </w:rPr>
        <w:t xml:space="preserve">  It was decided that </w:t>
      </w:r>
      <w:r w:rsidR="00095551">
        <w:rPr>
          <w:rFonts w:ascii="ArialMT" w:hAnsi="ArialMT" w:cs="ArialMT"/>
          <w:sz w:val="24"/>
          <w:szCs w:val="24"/>
        </w:rPr>
        <w:t xml:space="preserve">the first priority would be to </w:t>
      </w:r>
      <w:r w:rsidR="00E62D15">
        <w:rPr>
          <w:rFonts w:ascii="ArialMT" w:hAnsi="ArialMT" w:cs="ArialMT"/>
          <w:sz w:val="24"/>
          <w:szCs w:val="24"/>
        </w:rPr>
        <w:t>concentrate on areas 1 through 3</w:t>
      </w:r>
      <w:r w:rsidR="00095551">
        <w:rPr>
          <w:rFonts w:ascii="ArialMT" w:hAnsi="ArialMT" w:cs="ArialMT"/>
          <w:sz w:val="24"/>
          <w:szCs w:val="24"/>
        </w:rPr>
        <w:t xml:space="preserve"> with her labor </w:t>
      </w:r>
      <w:r w:rsidR="007C2D74">
        <w:rPr>
          <w:rFonts w:ascii="ArialMT" w:hAnsi="ArialMT" w:cs="ArialMT"/>
          <w:sz w:val="24"/>
          <w:szCs w:val="24"/>
        </w:rPr>
        <w:t>distribut</w:t>
      </w:r>
      <w:r w:rsidR="00095551">
        <w:rPr>
          <w:rFonts w:ascii="ArialMT" w:hAnsi="ArialMT" w:cs="ArialMT"/>
          <w:sz w:val="24"/>
          <w:szCs w:val="24"/>
        </w:rPr>
        <w:t xml:space="preserve">ion </w:t>
      </w:r>
      <w:r w:rsidR="007C2D74">
        <w:rPr>
          <w:rFonts w:ascii="ArialMT" w:hAnsi="ArialMT" w:cs="ArialMT"/>
          <w:sz w:val="24"/>
          <w:szCs w:val="24"/>
        </w:rPr>
        <w:t xml:space="preserve"> approximately 20%, 40% and 40%</w:t>
      </w:r>
      <w:r w:rsidR="00095551">
        <w:rPr>
          <w:rFonts w:ascii="ArialMT" w:hAnsi="ArialMT" w:cs="ArialMT"/>
          <w:sz w:val="24"/>
          <w:szCs w:val="24"/>
        </w:rPr>
        <w:t xml:space="preserve"> for tasks 1, 2 and 3.  </w:t>
      </w:r>
      <w:r w:rsidR="00E62D15">
        <w:rPr>
          <w:rFonts w:ascii="ArialMT" w:hAnsi="ArialMT" w:cs="ArialMT"/>
          <w:sz w:val="24"/>
          <w:szCs w:val="24"/>
        </w:rPr>
        <w:t xml:space="preserve"> </w:t>
      </w:r>
      <w:r w:rsidR="007C2D74">
        <w:rPr>
          <w:rFonts w:ascii="ArialMT" w:hAnsi="ArialMT" w:cs="ArialMT"/>
          <w:sz w:val="24"/>
          <w:szCs w:val="24"/>
        </w:rPr>
        <w:t xml:space="preserve"> </w:t>
      </w:r>
    </w:p>
    <w:p w14:paraId="14D462BC" w14:textId="3D6FD4F0" w:rsidR="00995261" w:rsidRDefault="007C2D74" w:rsidP="007C2D74">
      <w:pPr>
        <w:autoSpaceDE w:val="0"/>
        <w:autoSpaceDN w:val="0"/>
        <w:adjustRightInd w:val="0"/>
        <w:spacing w:after="120"/>
        <w:rPr>
          <w:rFonts w:ascii="ArialMT" w:hAnsi="ArialMT" w:cs="ArialMT"/>
          <w:sz w:val="24"/>
          <w:szCs w:val="24"/>
        </w:rPr>
      </w:pPr>
      <w:r>
        <w:rPr>
          <w:rFonts w:ascii="ArialMT" w:hAnsi="ArialMT" w:cs="ArialMT"/>
          <w:sz w:val="24"/>
          <w:szCs w:val="24"/>
        </w:rPr>
        <w:t xml:space="preserve">In addition to Hayes, </w:t>
      </w:r>
      <w:r w:rsidR="007F2E3F">
        <w:rPr>
          <w:rFonts w:ascii="ArialMT" w:hAnsi="ArialMT" w:cs="ArialMT"/>
          <w:sz w:val="24"/>
          <w:szCs w:val="24"/>
        </w:rPr>
        <w:t xml:space="preserve">Testa also described </w:t>
      </w:r>
      <w:r w:rsidR="00095551">
        <w:rPr>
          <w:rFonts w:ascii="ArialMT" w:hAnsi="ArialMT" w:cs="ArialMT"/>
          <w:sz w:val="24"/>
          <w:szCs w:val="24"/>
        </w:rPr>
        <w:t xml:space="preserve">the role of </w:t>
      </w:r>
      <w:r>
        <w:rPr>
          <w:rFonts w:ascii="ArialMT" w:hAnsi="ArialMT" w:cs="ArialMT"/>
          <w:sz w:val="24"/>
          <w:szCs w:val="24"/>
        </w:rPr>
        <w:t xml:space="preserve"> </w:t>
      </w:r>
      <w:r w:rsidR="00095551">
        <w:rPr>
          <w:rFonts w:ascii="ArialMT" w:hAnsi="ArialMT" w:cs="ArialMT"/>
          <w:sz w:val="24"/>
          <w:szCs w:val="24"/>
        </w:rPr>
        <w:t xml:space="preserve">Lynda Ritacco,  </w:t>
      </w:r>
      <w:r w:rsidR="00EE1BD7">
        <w:rPr>
          <w:rFonts w:ascii="ArialMT" w:hAnsi="ArialMT" w:cs="ArialMT"/>
          <w:sz w:val="24"/>
          <w:szCs w:val="24"/>
        </w:rPr>
        <w:t>another</w:t>
      </w:r>
      <w:r w:rsidR="00095551">
        <w:rPr>
          <w:rFonts w:ascii="ArialMT" w:hAnsi="ArialMT" w:cs="ArialMT"/>
          <w:sz w:val="24"/>
          <w:szCs w:val="24"/>
        </w:rPr>
        <w:t xml:space="preserve"> leased staff</w:t>
      </w:r>
      <w:r w:rsidR="00E62D15">
        <w:rPr>
          <w:rFonts w:ascii="ArialMT" w:hAnsi="ArialMT" w:cs="ArialMT"/>
          <w:sz w:val="24"/>
          <w:szCs w:val="24"/>
        </w:rPr>
        <w:t xml:space="preserve"> </w:t>
      </w:r>
      <w:r w:rsidR="00C73834">
        <w:rPr>
          <w:rFonts w:ascii="ArialMT" w:hAnsi="ArialMT" w:cs="ArialMT"/>
          <w:sz w:val="24"/>
          <w:szCs w:val="24"/>
        </w:rPr>
        <w:t>member</w:t>
      </w:r>
      <w:r>
        <w:rPr>
          <w:rFonts w:ascii="ArialMT" w:hAnsi="ArialMT" w:cs="ArialMT"/>
          <w:sz w:val="24"/>
          <w:szCs w:val="24"/>
        </w:rPr>
        <w:t xml:space="preserve">, </w:t>
      </w:r>
      <w:r w:rsidR="007F2E3F">
        <w:rPr>
          <w:rFonts w:ascii="ArialMT" w:hAnsi="ArialMT" w:cs="ArialMT"/>
          <w:sz w:val="24"/>
          <w:szCs w:val="24"/>
        </w:rPr>
        <w:t xml:space="preserve">who </w:t>
      </w:r>
      <w:r>
        <w:rPr>
          <w:rFonts w:ascii="ArialMT" w:hAnsi="ArialMT" w:cs="ArialMT"/>
          <w:sz w:val="24"/>
          <w:szCs w:val="24"/>
        </w:rPr>
        <w:t xml:space="preserve">would be </w:t>
      </w:r>
      <w:r w:rsidR="007F2E3F">
        <w:rPr>
          <w:rFonts w:ascii="ArialMT" w:hAnsi="ArialMT" w:cs="ArialMT"/>
          <w:sz w:val="24"/>
          <w:szCs w:val="24"/>
        </w:rPr>
        <w:t xml:space="preserve">providing </w:t>
      </w:r>
      <w:r>
        <w:rPr>
          <w:rFonts w:ascii="ArialMT" w:hAnsi="ArialMT" w:cs="ArialMT"/>
          <w:sz w:val="24"/>
          <w:szCs w:val="24"/>
        </w:rPr>
        <w:t xml:space="preserve"> </w:t>
      </w:r>
      <w:r w:rsidR="00A8336A">
        <w:rPr>
          <w:rFonts w:ascii="ArialMT" w:hAnsi="ArialMT" w:cs="ArialMT"/>
          <w:sz w:val="24"/>
          <w:szCs w:val="24"/>
        </w:rPr>
        <w:t xml:space="preserve">coverage for </w:t>
      </w:r>
      <w:r w:rsidR="007F2E3F">
        <w:rPr>
          <w:rFonts w:ascii="ArialMT" w:hAnsi="ArialMT" w:cs="ArialMT"/>
          <w:sz w:val="24"/>
          <w:szCs w:val="24"/>
        </w:rPr>
        <w:t>clerical</w:t>
      </w:r>
      <w:r w:rsidR="00A8336A">
        <w:rPr>
          <w:rFonts w:ascii="ArialMT" w:hAnsi="ArialMT" w:cs="ArialMT"/>
          <w:sz w:val="24"/>
          <w:szCs w:val="24"/>
        </w:rPr>
        <w:t xml:space="preserve"> services</w:t>
      </w:r>
      <w:r w:rsidR="007F2E3F">
        <w:rPr>
          <w:rFonts w:ascii="ArialMT" w:hAnsi="ArialMT" w:cs="ArialMT"/>
          <w:sz w:val="24"/>
          <w:szCs w:val="24"/>
        </w:rPr>
        <w:t xml:space="preserve">, filing, scanning, bill receipts, mail, reception, phone, </w:t>
      </w:r>
      <w:r w:rsidR="00A8336A">
        <w:rPr>
          <w:rFonts w:ascii="ArialMT" w:hAnsi="ArialMT" w:cs="ArialMT"/>
          <w:sz w:val="24"/>
          <w:szCs w:val="24"/>
        </w:rPr>
        <w:t xml:space="preserve">on-call </w:t>
      </w:r>
      <w:r w:rsidR="007F2E3F">
        <w:rPr>
          <w:rFonts w:ascii="ArialMT" w:hAnsi="ArialMT" w:cs="ArialMT"/>
          <w:sz w:val="24"/>
          <w:szCs w:val="24"/>
        </w:rPr>
        <w:t>help desk attendant coverage</w:t>
      </w:r>
      <w:r w:rsidR="00A8336A">
        <w:rPr>
          <w:rFonts w:ascii="ArialMT" w:hAnsi="ArialMT" w:cs="ArialMT"/>
          <w:sz w:val="24"/>
          <w:szCs w:val="24"/>
        </w:rPr>
        <w:t xml:space="preserve"> and triage</w:t>
      </w:r>
      <w:r w:rsidR="007F2E3F">
        <w:rPr>
          <w:rFonts w:ascii="ArialMT" w:hAnsi="ArialMT" w:cs="ArialMT"/>
          <w:sz w:val="24"/>
          <w:szCs w:val="24"/>
        </w:rPr>
        <w:t xml:space="preserve"> </w:t>
      </w:r>
      <w:r>
        <w:rPr>
          <w:rFonts w:ascii="ArialMT" w:hAnsi="ArialMT" w:cs="ArialMT"/>
          <w:sz w:val="24"/>
          <w:szCs w:val="24"/>
        </w:rPr>
        <w:t>at the corporate office based at 20 Walnut Street, Wellesley, MA. Lynda</w:t>
      </w:r>
      <w:r w:rsidR="00C73834">
        <w:rPr>
          <w:rFonts w:ascii="ArialMT" w:hAnsi="ArialMT" w:cs="ArialMT"/>
          <w:sz w:val="24"/>
          <w:szCs w:val="24"/>
        </w:rPr>
        <w:t xml:space="preserve"> </w:t>
      </w:r>
      <w:r>
        <w:rPr>
          <w:rFonts w:ascii="ArialMT" w:hAnsi="ArialMT" w:cs="ArialMT"/>
          <w:sz w:val="24"/>
          <w:szCs w:val="24"/>
        </w:rPr>
        <w:t>s</w:t>
      </w:r>
      <w:r w:rsidR="00E62D15">
        <w:rPr>
          <w:rFonts w:ascii="ArialMT" w:hAnsi="ArialMT" w:cs="ArialMT"/>
          <w:sz w:val="24"/>
          <w:szCs w:val="24"/>
        </w:rPr>
        <w:t>t</w:t>
      </w:r>
      <w:r>
        <w:rPr>
          <w:rFonts w:ascii="ArialMT" w:hAnsi="ArialMT" w:cs="ArialMT"/>
          <w:sz w:val="24"/>
          <w:szCs w:val="24"/>
        </w:rPr>
        <w:t xml:space="preserve">arted officially on January 13, 2020. </w:t>
      </w:r>
      <w:r w:rsidR="00995261">
        <w:rPr>
          <w:rFonts w:ascii="ArialMT" w:hAnsi="ArialMT" w:cs="ArialMT"/>
          <w:sz w:val="24"/>
          <w:szCs w:val="24"/>
        </w:rPr>
        <w:t xml:space="preserve">Testa also described the continued work of Maxwell Su, Sc.D., </w:t>
      </w:r>
      <w:r w:rsidR="00095551">
        <w:rPr>
          <w:rFonts w:ascii="ArialMT" w:hAnsi="ArialMT" w:cs="ArialMT"/>
          <w:sz w:val="24"/>
          <w:szCs w:val="24"/>
        </w:rPr>
        <w:t>a</w:t>
      </w:r>
      <w:r w:rsidR="00A8336A">
        <w:rPr>
          <w:rFonts w:ascii="ArialMT" w:hAnsi="ArialMT" w:cs="ArialMT"/>
          <w:sz w:val="24"/>
          <w:szCs w:val="24"/>
        </w:rPr>
        <w:t xml:space="preserve">n </w:t>
      </w:r>
      <w:r w:rsidR="00095551">
        <w:rPr>
          <w:rFonts w:ascii="ArialMT" w:hAnsi="ArialMT" w:cs="ArialMT"/>
          <w:sz w:val="24"/>
          <w:szCs w:val="24"/>
        </w:rPr>
        <w:t>independent contracto</w:t>
      </w:r>
      <w:r w:rsidR="00A8336A">
        <w:rPr>
          <w:rFonts w:ascii="ArialMT" w:hAnsi="ArialMT" w:cs="ArialMT"/>
          <w:sz w:val="24"/>
          <w:szCs w:val="24"/>
        </w:rPr>
        <w:t>r</w:t>
      </w:r>
      <w:r w:rsidR="001F70BC">
        <w:rPr>
          <w:rFonts w:ascii="ArialMT" w:hAnsi="ArialMT" w:cs="ArialMT"/>
          <w:sz w:val="24"/>
          <w:szCs w:val="24"/>
        </w:rPr>
        <w:t>,</w:t>
      </w:r>
      <w:r w:rsidR="00A8336A">
        <w:rPr>
          <w:rFonts w:ascii="ArialMT" w:hAnsi="ArialMT" w:cs="ArialMT"/>
          <w:sz w:val="24"/>
          <w:szCs w:val="24"/>
        </w:rPr>
        <w:t xml:space="preserve"> </w:t>
      </w:r>
      <w:r w:rsidR="00095551">
        <w:rPr>
          <w:rFonts w:ascii="ArialMT" w:hAnsi="ArialMT" w:cs="ArialMT"/>
          <w:sz w:val="24"/>
          <w:szCs w:val="24"/>
        </w:rPr>
        <w:t xml:space="preserve"> </w:t>
      </w:r>
      <w:r w:rsidR="00995261">
        <w:rPr>
          <w:rFonts w:ascii="ArialMT" w:hAnsi="ArialMT" w:cs="ArialMT"/>
          <w:sz w:val="24"/>
          <w:szCs w:val="24"/>
        </w:rPr>
        <w:t xml:space="preserve">who has </w:t>
      </w:r>
      <w:r w:rsidR="00A8336A">
        <w:rPr>
          <w:rFonts w:ascii="ArialMT" w:hAnsi="ArialMT" w:cs="ArialMT"/>
          <w:sz w:val="24"/>
          <w:szCs w:val="24"/>
        </w:rPr>
        <w:t xml:space="preserve">been providing </w:t>
      </w:r>
      <w:r w:rsidR="001F70BC">
        <w:rPr>
          <w:rFonts w:ascii="ArialMT" w:hAnsi="ArialMT" w:cs="ArialMT"/>
          <w:sz w:val="24"/>
          <w:szCs w:val="24"/>
        </w:rPr>
        <w:t xml:space="preserve">the </w:t>
      </w:r>
      <w:r w:rsidR="00995261">
        <w:rPr>
          <w:rFonts w:ascii="ArialMT" w:hAnsi="ArialMT" w:cs="ArialMT"/>
          <w:sz w:val="24"/>
          <w:szCs w:val="24"/>
        </w:rPr>
        <w:t>transition of all technology, server, domain, website services since</w:t>
      </w:r>
      <w:r w:rsidR="00A8336A">
        <w:rPr>
          <w:rFonts w:ascii="ArialMT" w:hAnsi="ArialMT" w:cs="ArialMT"/>
          <w:sz w:val="24"/>
          <w:szCs w:val="24"/>
        </w:rPr>
        <w:t xml:space="preserve"> </w:t>
      </w:r>
      <w:proofErr w:type="gramStart"/>
      <w:r w:rsidR="00A8336A">
        <w:rPr>
          <w:rFonts w:ascii="ArialMT" w:hAnsi="ArialMT" w:cs="ArialMT"/>
          <w:sz w:val="24"/>
          <w:szCs w:val="24"/>
        </w:rPr>
        <w:t>March,</w:t>
      </w:r>
      <w:proofErr w:type="gramEnd"/>
      <w:r w:rsidR="00A8336A">
        <w:rPr>
          <w:rFonts w:ascii="ArialMT" w:hAnsi="ArialMT" w:cs="ArialMT"/>
          <w:sz w:val="24"/>
          <w:szCs w:val="24"/>
        </w:rPr>
        <w:t xml:space="preserve"> 2019</w:t>
      </w:r>
      <w:r w:rsidR="00995261">
        <w:rPr>
          <w:rFonts w:ascii="ArialMT" w:hAnsi="ArialMT" w:cs="ArialMT"/>
          <w:sz w:val="24"/>
          <w:szCs w:val="24"/>
        </w:rPr>
        <w:t xml:space="preserve">.  </w:t>
      </w:r>
      <w:r w:rsidR="00095551">
        <w:rPr>
          <w:rFonts w:ascii="ArialMT" w:hAnsi="ArialMT" w:cs="ArialMT"/>
          <w:sz w:val="24"/>
          <w:szCs w:val="24"/>
        </w:rPr>
        <w:t xml:space="preserve">Both Linda and Max track hours and tasks using </w:t>
      </w:r>
      <w:r w:rsidR="00A8336A">
        <w:rPr>
          <w:rFonts w:ascii="ArialMT" w:hAnsi="ArialMT" w:cs="ArialMT"/>
          <w:sz w:val="24"/>
          <w:szCs w:val="24"/>
        </w:rPr>
        <w:t>the same</w:t>
      </w:r>
      <w:r w:rsidR="00095551">
        <w:rPr>
          <w:rFonts w:ascii="ArialMT" w:hAnsi="ArialMT" w:cs="ArialMT"/>
          <w:sz w:val="24"/>
          <w:szCs w:val="24"/>
        </w:rPr>
        <w:t xml:space="preserve"> online reporting </w:t>
      </w:r>
      <w:proofErr w:type="spellStart"/>
      <w:r w:rsidR="00EE1BD7">
        <w:rPr>
          <w:rFonts w:ascii="ArialMT" w:hAnsi="ArialMT" w:cs="ArialMT"/>
          <w:sz w:val="24"/>
          <w:szCs w:val="24"/>
        </w:rPr>
        <w:t>ebility</w:t>
      </w:r>
      <w:proofErr w:type="spellEnd"/>
      <w:r w:rsidR="00EE1BD7">
        <w:rPr>
          <w:rFonts w:ascii="ArialMT" w:hAnsi="ArialMT" w:cs="ArialMT"/>
          <w:sz w:val="24"/>
          <w:szCs w:val="24"/>
        </w:rPr>
        <w:t xml:space="preserve"> </w:t>
      </w:r>
      <w:r w:rsidR="00095551">
        <w:rPr>
          <w:rFonts w:ascii="ArialMT" w:hAnsi="ArialMT" w:cs="ArialMT"/>
          <w:sz w:val="24"/>
          <w:szCs w:val="24"/>
        </w:rPr>
        <w:t>system</w:t>
      </w:r>
      <w:r w:rsidR="00A8336A">
        <w:rPr>
          <w:rFonts w:ascii="ArialMT" w:hAnsi="ArialMT" w:cs="ArialMT"/>
          <w:sz w:val="24"/>
          <w:szCs w:val="24"/>
        </w:rPr>
        <w:t xml:space="preserve"> as described above</w:t>
      </w:r>
      <w:r w:rsidR="00095551">
        <w:rPr>
          <w:rFonts w:ascii="ArialMT" w:hAnsi="ArialMT" w:cs="ArialMT"/>
          <w:sz w:val="24"/>
          <w:szCs w:val="24"/>
        </w:rPr>
        <w:t>.</w:t>
      </w:r>
      <w:r w:rsidR="00EE1BD7">
        <w:rPr>
          <w:rFonts w:ascii="ArialMT" w:hAnsi="ArialMT" w:cs="ArialMT"/>
          <w:sz w:val="24"/>
          <w:szCs w:val="24"/>
        </w:rPr>
        <w:t xml:space="preserve">  </w:t>
      </w:r>
    </w:p>
    <w:p w14:paraId="79CBD45C" w14:textId="3CF2AF19" w:rsidR="00995261" w:rsidRDefault="00E62D15" w:rsidP="00E019CC">
      <w:pPr>
        <w:autoSpaceDE w:val="0"/>
        <w:autoSpaceDN w:val="0"/>
        <w:adjustRightInd w:val="0"/>
        <w:spacing w:after="120"/>
        <w:rPr>
          <w:rFonts w:ascii="ArialMT" w:hAnsi="ArialMT" w:cs="ArialMT"/>
          <w:sz w:val="24"/>
          <w:szCs w:val="24"/>
        </w:rPr>
      </w:pPr>
      <w:r w:rsidRPr="00C73834">
        <w:rPr>
          <w:rFonts w:ascii="ArialMT" w:hAnsi="ArialMT" w:cs="ArialMT"/>
          <w:b/>
          <w:bCs/>
          <w:sz w:val="24"/>
          <w:szCs w:val="24"/>
        </w:rPr>
        <w:t>Testa</w:t>
      </w:r>
      <w:r>
        <w:rPr>
          <w:rFonts w:ascii="ArialMT" w:hAnsi="ArialMT" w:cs="ArialMT"/>
          <w:sz w:val="24"/>
          <w:szCs w:val="24"/>
        </w:rPr>
        <w:t xml:space="preserve"> </w:t>
      </w:r>
      <w:r w:rsidR="00EE1BD7">
        <w:rPr>
          <w:rFonts w:ascii="ArialMT" w:hAnsi="ArialMT" w:cs="ArialMT"/>
          <w:sz w:val="24"/>
          <w:szCs w:val="24"/>
        </w:rPr>
        <w:t xml:space="preserve">reported that she </w:t>
      </w:r>
      <w:r>
        <w:rPr>
          <w:rFonts w:ascii="ArialMT" w:hAnsi="ArialMT" w:cs="ArialMT"/>
          <w:sz w:val="24"/>
          <w:szCs w:val="24"/>
        </w:rPr>
        <w:t>would prepare</w:t>
      </w:r>
      <w:r w:rsidR="00C73834">
        <w:rPr>
          <w:rFonts w:ascii="ArialMT" w:hAnsi="ArialMT" w:cs="ArialMT"/>
          <w:sz w:val="24"/>
          <w:szCs w:val="24"/>
        </w:rPr>
        <w:t xml:space="preserve"> an accounting of hours and Tasks</w:t>
      </w:r>
      <w:r>
        <w:rPr>
          <w:rFonts w:ascii="ArialMT" w:hAnsi="ArialMT" w:cs="ArialMT"/>
          <w:sz w:val="24"/>
          <w:szCs w:val="24"/>
        </w:rPr>
        <w:t xml:space="preserve"> </w:t>
      </w:r>
      <w:r w:rsidR="00A8336A">
        <w:rPr>
          <w:rFonts w:ascii="ArialMT" w:hAnsi="ArialMT" w:cs="ArialMT"/>
          <w:sz w:val="24"/>
          <w:szCs w:val="24"/>
        </w:rPr>
        <w:t xml:space="preserve">through the end of </w:t>
      </w:r>
      <w:r>
        <w:rPr>
          <w:rFonts w:ascii="ArialMT" w:hAnsi="ArialMT" w:cs="ArialMT"/>
          <w:sz w:val="24"/>
          <w:szCs w:val="24"/>
        </w:rPr>
        <w:t xml:space="preserve"> March</w:t>
      </w:r>
      <w:r w:rsidR="00747B65">
        <w:rPr>
          <w:rFonts w:ascii="ArialMT" w:hAnsi="ArialMT" w:cs="ArialMT"/>
          <w:sz w:val="24"/>
          <w:szCs w:val="24"/>
        </w:rPr>
        <w:t xml:space="preserve"> 2020</w:t>
      </w:r>
      <w:r w:rsidR="00C73834">
        <w:rPr>
          <w:rFonts w:ascii="ArialMT" w:hAnsi="ArialMT" w:cs="ArialMT"/>
          <w:sz w:val="24"/>
          <w:szCs w:val="24"/>
        </w:rPr>
        <w:t xml:space="preserve"> and schedule a special meeting and subco</w:t>
      </w:r>
      <w:r w:rsidR="009031B1">
        <w:rPr>
          <w:rFonts w:ascii="ArialMT" w:hAnsi="ArialMT" w:cs="ArialMT"/>
          <w:sz w:val="24"/>
          <w:szCs w:val="24"/>
        </w:rPr>
        <w:t>m</w:t>
      </w:r>
      <w:r w:rsidR="00C73834">
        <w:rPr>
          <w:rFonts w:ascii="ArialMT" w:hAnsi="ArialMT" w:cs="ArialMT"/>
          <w:sz w:val="24"/>
          <w:szCs w:val="24"/>
        </w:rPr>
        <w:t>mittee</w:t>
      </w:r>
      <w:r>
        <w:rPr>
          <w:rFonts w:ascii="ArialMT" w:hAnsi="ArialMT" w:cs="ArialMT"/>
          <w:sz w:val="24"/>
          <w:szCs w:val="24"/>
        </w:rPr>
        <w:t xml:space="preserve"> to show the distribution of labor and needed tasks </w:t>
      </w:r>
      <w:r w:rsidR="00995261">
        <w:rPr>
          <w:rFonts w:ascii="ArialMT" w:hAnsi="ArialMT" w:cs="ArialMT"/>
          <w:sz w:val="24"/>
          <w:szCs w:val="24"/>
        </w:rPr>
        <w:t xml:space="preserve">for continuation of infrastructure building </w:t>
      </w:r>
      <w:r>
        <w:rPr>
          <w:rFonts w:ascii="ArialMT" w:hAnsi="ArialMT" w:cs="ArialMT"/>
          <w:sz w:val="24"/>
          <w:szCs w:val="24"/>
        </w:rPr>
        <w:t>and the Board would review these as part of a Sub</w:t>
      </w:r>
      <w:r w:rsidR="00995261">
        <w:rPr>
          <w:rFonts w:ascii="ArialMT" w:hAnsi="ArialMT" w:cs="ArialMT"/>
          <w:sz w:val="24"/>
          <w:szCs w:val="24"/>
        </w:rPr>
        <w:t xml:space="preserve"> </w:t>
      </w:r>
      <w:r>
        <w:rPr>
          <w:rFonts w:ascii="ArialMT" w:hAnsi="ArialMT" w:cs="ArialMT"/>
          <w:sz w:val="24"/>
          <w:szCs w:val="24"/>
        </w:rPr>
        <w:t xml:space="preserve">Committee and </w:t>
      </w:r>
      <w:r w:rsidR="00A8336A">
        <w:rPr>
          <w:rFonts w:ascii="ArialMT" w:hAnsi="ArialMT" w:cs="ArialMT"/>
          <w:sz w:val="24"/>
          <w:szCs w:val="24"/>
        </w:rPr>
        <w:t>present to the f</w:t>
      </w:r>
      <w:r>
        <w:rPr>
          <w:rFonts w:ascii="ArialMT" w:hAnsi="ArialMT" w:cs="ArialMT"/>
          <w:sz w:val="24"/>
          <w:szCs w:val="24"/>
        </w:rPr>
        <w:t>ull Committee. If approved, MAHB would contract with Phase V Technologies providing a Masters Services Agreement with a Scope of Work #1 for rent and office utilities and amenities (e.g., phones, internet, conference rooms, library services, cleaning, parking, etc.) and a Scope of Work #2</w:t>
      </w:r>
      <w:r w:rsidR="00995261">
        <w:rPr>
          <w:rFonts w:ascii="ArialMT" w:hAnsi="ArialMT" w:cs="ArialMT"/>
          <w:sz w:val="24"/>
          <w:szCs w:val="24"/>
        </w:rPr>
        <w:t xml:space="preserve"> MAHB </w:t>
      </w:r>
      <w:r w:rsidR="001F70BC">
        <w:rPr>
          <w:rFonts w:ascii="ArialMT" w:hAnsi="ArialMT" w:cs="ArialMT"/>
          <w:sz w:val="24"/>
          <w:szCs w:val="24"/>
        </w:rPr>
        <w:t>General</w:t>
      </w:r>
      <w:r w:rsidR="00995261">
        <w:rPr>
          <w:rFonts w:ascii="ArialMT" w:hAnsi="ArialMT" w:cs="ArialMT"/>
          <w:sz w:val="24"/>
          <w:szCs w:val="24"/>
        </w:rPr>
        <w:t xml:space="preserve"> </w:t>
      </w:r>
      <w:r w:rsidR="001F70BC">
        <w:rPr>
          <w:rFonts w:ascii="ArialMT" w:hAnsi="ArialMT" w:cs="ArialMT"/>
          <w:sz w:val="24"/>
          <w:szCs w:val="24"/>
        </w:rPr>
        <w:t>S</w:t>
      </w:r>
      <w:r w:rsidR="00995261">
        <w:rPr>
          <w:rFonts w:ascii="ArialMT" w:hAnsi="ArialMT" w:cs="ArialMT"/>
          <w:sz w:val="24"/>
          <w:szCs w:val="24"/>
        </w:rPr>
        <w:t xml:space="preserve">ervices.  </w:t>
      </w:r>
      <w:r w:rsidR="00C73834">
        <w:rPr>
          <w:rFonts w:ascii="ArialMT" w:hAnsi="ArialMT" w:cs="ArialMT"/>
          <w:sz w:val="24"/>
          <w:szCs w:val="24"/>
        </w:rPr>
        <w:t xml:space="preserve">The special meeting would be scheduled for the beginning of April after more hourly tasking data </w:t>
      </w:r>
      <w:r w:rsidR="001F70BC">
        <w:rPr>
          <w:rFonts w:ascii="ArialMT" w:hAnsi="ArialMT" w:cs="ArialMT"/>
          <w:sz w:val="24"/>
          <w:szCs w:val="24"/>
        </w:rPr>
        <w:t>could be</w:t>
      </w:r>
      <w:r w:rsidR="00C73834">
        <w:rPr>
          <w:rFonts w:ascii="ArialMT" w:hAnsi="ArialMT" w:cs="ArialMT"/>
          <w:sz w:val="24"/>
          <w:szCs w:val="24"/>
        </w:rPr>
        <w:t xml:space="preserve"> collected.</w:t>
      </w:r>
      <w:r w:rsidR="001F70BC">
        <w:rPr>
          <w:rFonts w:ascii="ArialMT" w:hAnsi="ArialMT" w:cs="ArialMT"/>
          <w:sz w:val="24"/>
          <w:szCs w:val="24"/>
        </w:rPr>
        <w:t xml:space="preserve"> </w:t>
      </w:r>
    </w:p>
    <w:p w14:paraId="52CE2C1E" w14:textId="7611A094" w:rsidR="00995261" w:rsidRPr="00284FE2" w:rsidRDefault="00284FE2" w:rsidP="00D766F4">
      <w:pPr>
        <w:autoSpaceDE w:val="0"/>
        <w:autoSpaceDN w:val="0"/>
        <w:adjustRightInd w:val="0"/>
        <w:spacing w:after="120"/>
        <w:rPr>
          <w:rFonts w:ascii="ArialMT" w:hAnsi="ArialMT" w:cs="ArialMT"/>
          <w:sz w:val="24"/>
          <w:szCs w:val="24"/>
        </w:rPr>
      </w:pPr>
      <w:r w:rsidRPr="0055362E">
        <w:rPr>
          <w:rFonts w:ascii="ArialMT" w:hAnsi="ArialMT" w:cs="ArialMT"/>
          <w:b/>
          <w:bCs/>
          <w:sz w:val="24"/>
          <w:szCs w:val="24"/>
        </w:rPr>
        <w:t xml:space="preserve">David Alpert </w:t>
      </w:r>
      <w:r w:rsidR="0055362E" w:rsidRPr="0055362E">
        <w:rPr>
          <w:rFonts w:ascii="ArialMT" w:hAnsi="ArialMT" w:cs="ArialMT"/>
          <w:b/>
          <w:bCs/>
          <w:sz w:val="24"/>
          <w:szCs w:val="24"/>
        </w:rPr>
        <w:t>commented</w:t>
      </w:r>
      <w:r w:rsidR="0055362E">
        <w:rPr>
          <w:rFonts w:ascii="ArialMT" w:hAnsi="ArialMT" w:cs="ArialMT"/>
          <w:sz w:val="24"/>
          <w:szCs w:val="24"/>
        </w:rPr>
        <w:t xml:space="preserve"> </w:t>
      </w:r>
      <w:r>
        <w:rPr>
          <w:rFonts w:ascii="ArialMT" w:hAnsi="ArialMT" w:cs="ArialMT"/>
          <w:sz w:val="24"/>
          <w:szCs w:val="24"/>
        </w:rPr>
        <w:t>that</w:t>
      </w:r>
      <w:r w:rsidRPr="00284FE2">
        <w:rPr>
          <w:rFonts w:ascii="ArialMT" w:hAnsi="ArialMT" w:cs="ArialMT"/>
          <w:sz w:val="24"/>
          <w:szCs w:val="24"/>
        </w:rPr>
        <w:t xml:space="preserve"> </w:t>
      </w:r>
      <w:r>
        <w:rPr>
          <w:rFonts w:ascii="ArialMT" w:hAnsi="ArialMT" w:cs="ArialMT"/>
          <w:sz w:val="24"/>
          <w:szCs w:val="24"/>
        </w:rPr>
        <w:t>“</w:t>
      </w:r>
      <w:r w:rsidRPr="00284FE2">
        <w:rPr>
          <w:rFonts w:ascii="ArialMT" w:hAnsi="ArialMT" w:cs="ArialMT"/>
          <w:sz w:val="24"/>
          <w:szCs w:val="24"/>
        </w:rPr>
        <w:t>exposure</w:t>
      </w:r>
      <w:r w:rsidR="00A8336A">
        <w:rPr>
          <w:rFonts w:ascii="ArialMT" w:hAnsi="ArialMT" w:cs="ArialMT"/>
          <w:sz w:val="24"/>
          <w:szCs w:val="24"/>
        </w:rPr>
        <w:t>”</w:t>
      </w:r>
      <w:r w:rsidRPr="00284FE2">
        <w:rPr>
          <w:rFonts w:ascii="ArialMT" w:hAnsi="ArialMT" w:cs="ArialMT"/>
          <w:sz w:val="24"/>
          <w:szCs w:val="24"/>
        </w:rPr>
        <w:t xml:space="preserve"> has not been filled properly – with not-for-profits – I have not seen anything that rise</w:t>
      </w:r>
      <w:r w:rsidR="00C73834">
        <w:rPr>
          <w:rFonts w:ascii="ArialMT" w:hAnsi="ArialMT" w:cs="ArialMT"/>
          <w:sz w:val="24"/>
          <w:szCs w:val="24"/>
        </w:rPr>
        <w:t>s.</w:t>
      </w:r>
      <w:r w:rsidRPr="00284FE2">
        <w:rPr>
          <w:rFonts w:ascii="ArialMT" w:hAnsi="ArialMT" w:cs="ArialMT"/>
          <w:sz w:val="24"/>
          <w:szCs w:val="24"/>
        </w:rPr>
        <w:t xml:space="preserve">  The thing that we have to do is to find where everything is.  </w:t>
      </w:r>
      <w:proofErr w:type="spellStart"/>
      <w:r w:rsidRPr="00284FE2">
        <w:rPr>
          <w:rFonts w:ascii="ArialMT" w:hAnsi="ArialMT" w:cs="ArialMT"/>
          <w:sz w:val="24"/>
          <w:szCs w:val="24"/>
        </w:rPr>
        <w:t>Commbuys</w:t>
      </w:r>
      <w:proofErr w:type="spellEnd"/>
      <w:r w:rsidR="001F70BC">
        <w:rPr>
          <w:rFonts w:ascii="ArialMT" w:hAnsi="ArialMT" w:cs="ArialMT"/>
          <w:sz w:val="24"/>
          <w:szCs w:val="24"/>
        </w:rPr>
        <w:t xml:space="preserve">? </w:t>
      </w:r>
      <w:r w:rsidRPr="00284FE2">
        <w:rPr>
          <w:rFonts w:ascii="ArialMT" w:hAnsi="ArialMT" w:cs="ArialMT"/>
          <w:sz w:val="24"/>
          <w:szCs w:val="24"/>
        </w:rPr>
        <w:t xml:space="preserve"> I cannot find minutes.  </w:t>
      </w:r>
    </w:p>
    <w:p w14:paraId="05A79FD8" w14:textId="77777777" w:rsidR="001F70BC" w:rsidRDefault="0055362E" w:rsidP="001F70BC">
      <w:pPr>
        <w:autoSpaceDE w:val="0"/>
        <w:autoSpaceDN w:val="0"/>
        <w:adjustRightInd w:val="0"/>
        <w:spacing w:after="120"/>
        <w:rPr>
          <w:rFonts w:ascii="ArialMT" w:hAnsi="ArialMT" w:cs="ArialMT"/>
          <w:sz w:val="24"/>
          <w:szCs w:val="24"/>
        </w:rPr>
      </w:pPr>
      <w:r w:rsidRPr="00276BEA">
        <w:rPr>
          <w:rFonts w:ascii="ArialMT" w:hAnsi="ArialMT" w:cs="ArialMT"/>
          <w:b/>
          <w:bCs/>
          <w:sz w:val="24"/>
          <w:szCs w:val="24"/>
        </w:rPr>
        <w:lastRenderedPageBreak/>
        <w:t>Testa</w:t>
      </w:r>
      <w:r>
        <w:rPr>
          <w:rFonts w:ascii="ArialMT" w:hAnsi="ArialMT" w:cs="ArialMT"/>
          <w:sz w:val="24"/>
          <w:szCs w:val="24"/>
        </w:rPr>
        <w:t xml:space="preserve"> stated that going forward m</w:t>
      </w:r>
      <w:r w:rsidRPr="0055362E">
        <w:rPr>
          <w:rFonts w:ascii="ArialMT" w:hAnsi="ArialMT" w:cs="ArialMT"/>
          <w:sz w:val="24"/>
          <w:szCs w:val="24"/>
        </w:rPr>
        <w:t xml:space="preserve">inutes will </w:t>
      </w:r>
      <w:r w:rsidR="001F70BC">
        <w:rPr>
          <w:rFonts w:ascii="ArialMT" w:hAnsi="ArialMT" w:cs="ArialMT"/>
          <w:sz w:val="24"/>
          <w:szCs w:val="24"/>
        </w:rPr>
        <w:t xml:space="preserve">be in a structured format and posted on the MAHB website. </w:t>
      </w:r>
    </w:p>
    <w:p w14:paraId="565F2833" w14:textId="77777777" w:rsidR="001F70BC" w:rsidRDefault="001F70BC" w:rsidP="001F70BC">
      <w:pPr>
        <w:autoSpaceDE w:val="0"/>
        <w:autoSpaceDN w:val="0"/>
        <w:adjustRightInd w:val="0"/>
        <w:spacing w:after="120"/>
        <w:rPr>
          <w:rFonts w:ascii="ArialMT" w:hAnsi="ArialMT" w:cs="ArialMT"/>
          <w:b/>
          <w:bCs/>
          <w:sz w:val="24"/>
          <w:szCs w:val="24"/>
        </w:rPr>
      </w:pPr>
    </w:p>
    <w:p w14:paraId="00FA226A" w14:textId="77777777" w:rsidR="001F70BC" w:rsidRDefault="001F70BC" w:rsidP="001F70BC">
      <w:pPr>
        <w:autoSpaceDE w:val="0"/>
        <w:autoSpaceDN w:val="0"/>
        <w:adjustRightInd w:val="0"/>
        <w:spacing w:after="120"/>
        <w:rPr>
          <w:rFonts w:ascii="ArialMT" w:hAnsi="ArialMT" w:cs="ArialMT"/>
          <w:sz w:val="24"/>
          <w:szCs w:val="24"/>
        </w:rPr>
      </w:pPr>
      <w:r w:rsidRPr="001F70BC">
        <w:rPr>
          <w:rFonts w:ascii="ArialMT" w:hAnsi="ArialMT" w:cs="ArialMT"/>
          <w:b/>
          <w:bCs/>
          <w:sz w:val="24"/>
          <w:szCs w:val="24"/>
        </w:rPr>
        <w:t xml:space="preserve">Testa </w:t>
      </w:r>
      <w:r>
        <w:rPr>
          <w:rFonts w:ascii="ArialMT" w:hAnsi="ArialMT" w:cs="ArialMT"/>
          <w:sz w:val="24"/>
          <w:szCs w:val="24"/>
        </w:rPr>
        <w:t>covered additional examples of ongoing infrastructure and descriptions as given below:</w:t>
      </w:r>
    </w:p>
    <w:p w14:paraId="184ED500" w14:textId="1B95FFB3" w:rsidR="00147634" w:rsidRPr="00147634" w:rsidRDefault="00147634" w:rsidP="001F70BC">
      <w:pPr>
        <w:autoSpaceDE w:val="0"/>
        <w:autoSpaceDN w:val="0"/>
        <w:adjustRightInd w:val="0"/>
        <w:spacing w:after="120"/>
        <w:rPr>
          <w:rFonts w:ascii="ArialMT" w:hAnsi="ArialMT" w:cs="ArialMT"/>
          <w:b/>
          <w:bCs/>
          <w:sz w:val="24"/>
          <w:szCs w:val="24"/>
        </w:rPr>
      </w:pPr>
      <w:r w:rsidRPr="00147634">
        <w:rPr>
          <w:rFonts w:ascii="ArialMT" w:hAnsi="ArialMT" w:cs="ArialMT"/>
          <w:b/>
          <w:bCs/>
          <w:sz w:val="24"/>
          <w:szCs w:val="24"/>
        </w:rPr>
        <w:t>Membership, Constant Contact Databases and Website Portal Update</w:t>
      </w:r>
    </w:p>
    <w:p w14:paraId="6BF1446B" w14:textId="21DAA1F4" w:rsidR="009031B1" w:rsidRDefault="001F70BC" w:rsidP="00D766F4">
      <w:pPr>
        <w:autoSpaceDE w:val="0"/>
        <w:autoSpaceDN w:val="0"/>
        <w:adjustRightInd w:val="0"/>
        <w:spacing w:after="120"/>
        <w:rPr>
          <w:rFonts w:ascii="ArialMT" w:hAnsi="ArialMT" w:cs="ArialMT"/>
          <w:i/>
          <w:iCs/>
          <w:sz w:val="24"/>
          <w:szCs w:val="24"/>
        </w:rPr>
      </w:pPr>
      <w:r>
        <w:rPr>
          <w:rFonts w:ascii="ArialMT" w:hAnsi="ArialMT" w:cs="ArialMT"/>
          <w:sz w:val="24"/>
          <w:szCs w:val="24"/>
        </w:rPr>
        <w:t>Testa</w:t>
      </w:r>
      <w:r w:rsidR="0055362E">
        <w:rPr>
          <w:rFonts w:ascii="ArialMT" w:hAnsi="ArialMT" w:cs="ArialMT"/>
          <w:sz w:val="24"/>
          <w:szCs w:val="24"/>
        </w:rPr>
        <w:t xml:space="preserve"> </w:t>
      </w:r>
      <w:r w:rsidR="00747B65">
        <w:rPr>
          <w:rFonts w:ascii="ArialMT" w:hAnsi="ArialMT" w:cs="ArialMT"/>
          <w:sz w:val="24"/>
          <w:szCs w:val="24"/>
        </w:rPr>
        <w:t xml:space="preserve">reported </w:t>
      </w:r>
      <w:r w:rsidR="0055362E">
        <w:rPr>
          <w:rFonts w:ascii="ArialMT" w:hAnsi="ArialMT" w:cs="ArialMT"/>
          <w:sz w:val="24"/>
          <w:szCs w:val="24"/>
        </w:rPr>
        <w:t xml:space="preserve">that </w:t>
      </w:r>
      <w:r w:rsidR="0055362E" w:rsidRPr="00747B65">
        <w:rPr>
          <w:rFonts w:ascii="ArialMT" w:hAnsi="ArialMT" w:cs="ArialMT"/>
          <w:b/>
          <w:bCs/>
          <w:sz w:val="24"/>
          <w:szCs w:val="24"/>
        </w:rPr>
        <w:t>Johanna determined that the membership portal was completely out of date</w:t>
      </w:r>
      <w:r w:rsidR="00276BEA">
        <w:rPr>
          <w:rFonts w:ascii="ArialMT" w:hAnsi="ArialMT" w:cs="ArialMT"/>
          <w:sz w:val="24"/>
          <w:szCs w:val="24"/>
        </w:rPr>
        <w:t xml:space="preserve">.   </w:t>
      </w:r>
      <w:r w:rsidR="00276BEA" w:rsidRPr="00276BEA">
        <w:rPr>
          <w:rFonts w:ascii="ArialMT" w:hAnsi="ArialMT" w:cs="ArialMT"/>
          <w:b/>
          <w:bCs/>
          <w:sz w:val="24"/>
          <w:szCs w:val="24"/>
        </w:rPr>
        <w:t>Testa</w:t>
      </w:r>
      <w:r w:rsidR="00276BEA">
        <w:rPr>
          <w:rFonts w:ascii="ArialMT" w:hAnsi="ArialMT" w:cs="ArialMT"/>
          <w:sz w:val="24"/>
          <w:szCs w:val="24"/>
        </w:rPr>
        <w:t xml:space="preserve"> commented that this is one of the most important tasks </w:t>
      </w:r>
      <w:r w:rsidR="009031B1">
        <w:rPr>
          <w:rFonts w:ascii="ArialMT" w:hAnsi="ArialMT" w:cs="ArialMT"/>
          <w:sz w:val="24"/>
          <w:szCs w:val="24"/>
        </w:rPr>
        <w:t xml:space="preserve">under general services </w:t>
      </w:r>
      <w:r w:rsidR="00276BEA">
        <w:rPr>
          <w:rFonts w:ascii="ArialMT" w:hAnsi="ArialMT" w:cs="ArialMT"/>
          <w:sz w:val="24"/>
          <w:szCs w:val="24"/>
        </w:rPr>
        <w:t xml:space="preserve">since </w:t>
      </w:r>
      <w:r>
        <w:rPr>
          <w:rFonts w:ascii="ArialMT" w:hAnsi="ArialMT" w:cs="ArialMT"/>
          <w:sz w:val="24"/>
          <w:szCs w:val="24"/>
        </w:rPr>
        <w:t xml:space="preserve">according to the MAHB Articles of Organization, </w:t>
      </w:r>
      <w:r w:rsidR="00276BEA">
        <w:rPr>
          <w:rFonts w:ascii="ArialMT" w:hAnsi="ArialMT" w:cs="ArialMT"/>
          <w:sz w:val="24"/>
          <w:szCs w:val="24"/>
        </w:rPr>
        <w:t xml:space="preserve"> </w:t>
      </w:r>
      <w:r w:rsidR="0055362E">
        <w:rPr>
          <w:rFonts w:ascii="ArialMT" w:hAnsi="ArialMT" w:cs="ArialMT"/>
          <w:sz w:val="24"/>
          <w:szCs w:val="24"/>
        </w:rPr>
        <w:t xml:space="preserve">we have to determine </w:t>
      </w:r>
      <w:r>
        <w:rPr>
          <w:rFonts w:ascii="ArialMT" w:hAnsi="ArialMT" w:cs="ArialMT"/>
          <w:sz w:val="24"/>
          <w:szCs w:val="24"/>
        </w:rPr>
        <w:t xml:space="preserve">the class of membership (regular, associate, or  honorary) – that is, </w:t>
      </w:r>
      <w:r w:rsidR="0055362E">
        <w:rPr>
          <w:rFonts w:ascii="ArialMT" w:hAnsi="ArialMT" w:cs="ArialMT"/>
          <w:sz w:val="24"/>
          <w:szCs w:val="24"/>
        </w:rPr>
        <w:t xml:space="preserve">who our </w:t>
      </w:r>
      <w:r>
        <w:rPr>
          <w:rFonts w:ascii="ArialMT" w:hAnsi="ArialMT" w:cs="ArialMT"/>
          <w:sz w:val="24"/>
          <w:szCs w:val="24"/>
        </w:rPr>
        <w:t xml:space="preserve">“regular” </w:t>
      </w:r>
      <w:r w:rsidR="00276BEA">
        <w:rPr>
          <w:rFonts w:ascii="ArialMT" w:hAnsi="ArialMT" w:cs="ArialMT"/>
          <w:sz w:val="24"/>
          <w:szCs w:val="24"/>
        </w:rPr>
        <w:t xml:space="preserve">voting </w:t>
      </w:r>
      <w:r>
        <w:rPr>
          <w:rFonts w:ascii="ArialMT" w:hAnsi="ArialMT" w:cs="ArialMT"/>
          <w:sz w:val="24"/>
          <w:szCs w:val="24"/>
        </w:rPr>
        <w:t xml:space="preserve">and non-voting (associate, honorary) </w:t>
      </w:r>
      <w:r w:rsidR="0055362E">
        <w:rPr>
          <w:rFonts w:ascii="ArialMT" w:hAnsi="ArialMT" w:cs="ArialMT"/>
          <w:sz w:val="24"/>
          <w:szCs w:val="24"/>
        </w:rPr>
        <w:t>members</w:t>
      </w:r>
      <w:r w:rsidR="009031B1">
        <w:rPr>
          <w:rFonts w:ascii="ArialMT" w:hAnsi="ArialMT" w:cs="ArialMT"/>
          <w:sz w:val="24"/>
          <w:szCs w:val="24"/>
        </w:rPr>
        <w:t xml:space="preserve"> in good standing</w:t>
      </w:r>
      <w:r w:rsidR="0055362E">
        <w:rPr>
          <w:rFonts w:ascii="ArialMT" w:hAnsi="ArialMT" w:cs="ArialMT"/>
          <w:sz w:val="24"/>
          <w:szCs w:val="24"/>
        </w:rPr>
        <w:t xml:space="preserve"> are</w:t>
      </w:r>
      <w:r w:rsidR="009031B1">
        <w:rPr>
          <w:rFonts w:ascii="ArialMT" w:hAnsi="ArialMT" w:cs="ArialMT"/>
          <w:sz w:val="24"/>
          <w:szCs w:val="24"/>
        </w:rPr>
        <w:t xml:space="preserve">. </w:t>
      </w:r>
      <w:r w:rsidR="0055362E">
        <w:rPr>
          <w:rFonts w:ascii="ArialMT" w:hAnsi="ArialMT" w:cs="ArialMT"/>
          <w:sz w:val="24"/>
          <w:szCs w:val="24"/>
        </w:rPr>
        <w:t xml:space="preserve">MAHB has a member-managed </w:t>
      </w:r>
      <w:r w:rsidR="009031B1">
        <w:rPr>
          <w:rFonts w:ascii="ArialMT" w:hAnsi="ArialMT" w:cs="ArialMT"/>
          <w:sz w:val="24"/>
          <w:szCs w:val="24"/>
        </w:rPr>
        <w:t xml:space="preserve">organizational </w:t>
      </w:r>
      <w:r w:rsidR="0055362E">
        <w:rPr>
          <w:rFonts w:ascii="ArialMT" w:hAnsi="ArialMT" w:cs="ArialMT"/>
          <w:sz w:val="24"/>
          <w:szCs w:val="24"/>
        </w:rPr>
        <w:t xml:space="preserve">structure where </w:t>
      </w:r>
      <w:r w:rsidR="00747B65">
        <w:rPr>
          <w:rFonts w:ascii="ArialMT" w:hAnsi="ArialMT" w:cs="ArialMT"/>
          <w:sz w:val="24"/>
          <w:szCs w:val="24"/>
        </w:rPr>
        <w:t xml:space="preserve">only </w:t>
      </w:r>
      <w:r w:rsidR="0055362E">
        <w:rPr>
          <w:rFonts w:ascii="ArialMT" w:hAnsi="ArialMT" w:cs="ArialMT"/>
          <w:sz w:val="24"/>
          <w:szCs w:val="24"/>
        </w:rPr>
        <w:t>members</w:t>
      </w:r>
      <w:r w:rsidR="00747B65">
        <w:rPr>
          <w:rFonts w:ascii="ArialMT" w:hAnsi="ArialMT" w:cs="ArialMT"/>
          <w:sz w:val="24"/>
          <w:szCs w:val="24"/>
        </w:rPr>
        <w:t xml:space="preserve"> are authorized to</w:t>
      </w:r>
      <w:r w:rsidR="0055362E">
        <w:rPr>
          <w:rFonts w:ascii="ArialMT" w:hAnsi="ArialMT" w:cs="ArialMT"/>
          <w:sz w:val="24"/>
          <w:szCs w:val="24"/>
        </w:rPr>
        <w:t xml:space="preserve"> </w:t>
      </w:r>
      <w:r>
        <w:rPr>
          <w:rFonts w:ascii="ArialMT" w:hAnsi="ArialMT" w:cs="ArialMT"/>
          <w:sz w:val="24"/>
          <w:szCs w:val="24"/>
        </w:rPr>
        <w:t xml:space="preserve">both serve as and </w:t>
      </w:r>
      <w:r w:rsidR="0055362E">
        <w:rPr>
          <w:rFonts w:ascii="ArialMT" w:hAnsi="ArialMT" w:cs="ArialMT"/>
          <w:sz w:val="24"/>
          <w:szCs w:val="24"/>
        </w:rPr>
        <w:t xml:space="preserve">elect </w:t>
      </w:r>
      <w:r w:rsidR="009031B1">
        <w:rPr>
          <w:rFonts w:ascii="ArialMT" w:hAnsi="ArialMT" w:cs="ArialMT"/>
          <w:sz w:val="24"/>
          <w:szCs w:val="24"/>
        </w:rPr>
        <w:t>b</w:t>
      </w:r>
      <w:r w:rsidR="0055362E">
        <w:rPr>
          <w:rFonts w:ascii="ArialMT" w:hAnsi="ArialMT" w:cs="ArialMT"/>
          <w:sz w:val="24"/>
          <w:szCs w:val="24"/>
        </w:rPr>
        <w:t>oard members and officers</w:t>
      </w:r>
      <w:r>
        <w:rPr>
          <w:rFonts w:ascii="ArialMT" w:hAnsi="ArialMT" w:cs="ArialMT"/>
          <w:sz w:val="24"/>
          <w:szCs w:val="24"/>
        </w:rPr>
        <w:t>,</w:t>
      </w:r>
      <w:r w:rsidR="00276BEA">
        <w:rPr>
          <w:rFonts w:ascii="ArialMT" w:hAnsi="ArialMT" w:cs="ArialMT"/>
          <w:sz w:val="24"/>
          <w:szCs w:val="24"/>
        </w:rPr>
        <w:t xml:space="preserve"> and </w:t>
      </w:r>
      <w:r>
        <w:rPr>
          <w:rFonts w:ascii="ArialMT" w:hAnsi="ArialMT" w:cs="ArialMT"/>
          <w:sz w:val="24"/>
          <w:szCs w:val="24"/>
        </w:rPr>
        <w:t>vote on changes to bylaws</w:t>
      </w:r>
      <w:r w:rsidR="00276BEA">
        <w:rPr>
          <w:rFonts w:ascii="ArialMT" w:hAnsi="ArialMT" w:cs="ArialMT"/>
          <w:sz w:val="24"/>
          <w:szCs w:val="24"/>
        </w:rPr>
        <w:t xml:space="preserve">. </w:t>
      </w:r>
      <w:r w:rsidR="0055362E">
        <w:rPr>
          <w:rFonts w:ascii="ArialMT" w:hAnsi="ArialMT" w:cs="ArialMT"/>
          <w:sz w:val="24"/>
          <w:szCs w:val="24"/>
        </w:rPr>
        <w:t xml:space="preserve"> </w:t>
      </w:r>
      <w:r w:rsidR="00D81440" w:rsidRPr="00D81440">
        <w:rPr>
          <w:rFonts w:ascii="ArialMT" w:hAnsi="ArialMT" w:cs="ArialMT"/>
          <w:i/>
          <w:iCs/>
          <w:sz w:val="24"/>
          <w:szCs w:val="24"/>
        </w:rPr>
        <w:t>N</w:t>
      </w:r>
      <w:r w:rsidR="00D81440">
        <w:rPr>
          <w:rFonts w:ascii="ArialMT" w:hAnsi="ArialMT" w:cs="ArialMT"/>
          <w:i/>
          <w:iCs/>
          <w:sz w:val="24"/>
          <w:szCs w:val="24"/>
        </w:rPr>
        <w:t>ote for further clarification</w:t>
      </w:r>
      <w:r w:rsidR="00D81440" w:rsidRPr="00D81440">
        <w:rPr>
          <w:rFonts w:ascii="ArialMT" w:hAnsi="ArialMT" w:cs="ArialMT"/>
          <w:i/>
          <w:iCs/>
          <w:sz w:val="24"/>
          <w:szCs w:val="24"/>
        </w:rPr>
        <w:t>: “</w:t>
      </w:r>
      <w:r w:rsidRPr="00D81440">
        <w:rPr>
          <w:rFonts w:ascii="ArialMT" w:hAnsi="ArialMT" w:cs="ArialMT"/>
          <w:i/>
          <w:iCs/>
          <w:sz w:val="24"/>
          <w:szCs w:val="24"/>
        </w:rPr>
        <w:t xml:space="preserve">Regular </w:t>
      </w:r>
      <w:r w:rsidR="00A8336A" w:rsidRPr="00D81440">
        <w:rPr>
          <w:rFonts w:ascii="ArialMT" w:hAnsi="ArialMT" w:cs="ArialMT"/>
          <w:i/>
          <w:iCs/>
          <w:sz w:val="24"/>
          <w:szCs w:val="24"/>
        </w:rPr>
        <w:t xml:space="preserve">members in MAHB are members </w:t>
      </w:r>
      <w:r w:rsidR="00D81440" w:rsidRPr="00D81440">
        <w:rPr>
          <w:rFonts w:ascii="ArialMT" w:hAnsi="ArialMT" w:cs="ArialMT"/>
          <w:i/>
          <w:iCs/>
          <w:sz w:val="24"/>
          <w:szCs w:val="24"/>
        </w:rPr>
        <w:t>of “member boards”, shall mean health boards, selectman acting in that capacity, health commissioners, or any other legal entity established under Mass. Gen. Laws</w:t>
      </w:r>
      <w:r w:rsidR="009031B1">
        <w:rPr>
          <w:rFonts w:ascii="ArialMT" w:hAnsi="ArialMT" w:cs="ArialMT"/>
          <w:i/>
          <w:iCs/>
          <w:sz w:val="24"/>
          <w:szCs w:val="24"/>
        </w:rPr>
        <w:t>….”</w:t>
      </w:r>
      <w:r w:rsidR="00D81440" w:rsidRPr="00D81440">
        <w:rPr>
          <w:rFonts w:ascii="ArialMT" w:hAnsi="ArialMT" w:cs="ArialMT"/>
          <w:i/>
          <w:iCs/>
          <w:sz w:val="24"/>
          <w:szCs w:val="24"/>
        </w:rPr>
        <w:t xml:space="preserve">.  </w:t>
      </w:r>
    </w:p>
    <w:p w14:paraId="53E8441A" w14:textId="622FC575" w:rsidR="0055362E" w:rsidRPr="00D81440" w:rsidRDefault="009031B1" w:rsidP="00D766F4">
      <w:pPr>
        <w:autoSpaceDE w:val="0"/>
        <w:autoSpaceDN w:val="0"/>
        <w:adjustRightInd w:val="0"/>
        <w:spacing w:after="120"/>
        <w:rPr>
          <w:rFonts w:ascii="ArialMT" w:hAnsi="ArialMT" w:cs="ArialMT"/>
          <w:i/>
          <w:iCs/>
          <w:sz w:val="24"/>
          <w:szCs w:val="24"/>
        </w:rPr>
      </w:pPr>
      <w:r>
        <w:rPr>
          <w:rFonts w:ascii="ArialMT" w:hAnsi="ArialMT" w:cs="ArialMT"/>
          <w:i/>
          <w:iCs/>
          <w:sz w:val="24"/>
          <w:szCs w:val="24"/>
        </w:rPr>
        <w:t>“</w:t>
      </w:r>
      <w:r w:rsidR="00D81440" w:rsidRPr="00D81440">
        <w:rPr>
          <w:rFonts w:ascii="ArialMT" w:hAnsi="ArialMT" w:cs="ArialMT"/>
          <w:i/>
          <w:iCs/>
          <w:sz w:val="24"/>
          <w:szCs w:val="24"/>
        </w:rPr>
        <w:t xml:space="preserve">The term member in good standing shall mean a member of any member board which is not more than one year in arrears for the payment of dues.  Each member board and each member of the Executive Committee shall be entitled to one vote at any meetings of the membership.” </w:t>
      </w:r>
      <w:r w:rsidR="00D81440">
        <w:rPr>
          <w:rFonts w:ascii="ArialMT" w:hAnsi="ArialMT" w:cs="ArialMT"/>
          <w:sz w:val="24"/>
          <w:szCs w:val="24"/>
        </w:rPr>
        <w:t xml:space="preserve"> </w:t>
      </w:r>
      <w:r w:rsidR="001F70BC">
        <w:rPr>
          <w:rFonts w:ascii="ArialMT" w:hAnsi="ArialMT" w:cs="ArialMT"/>
          <w:sz w:val="24"/>
          <w:szCs w:val="24"/>
        </w:rPr>
        <w:t xml:space="preserve"> </w:t>
      </w:r>
      <w:r w:rsidR="00D81440" w:rsidRPr="00D81440">
        <w:rPr>
          <w:rFonts w:ascii="ArialMT" w:hAnsi="ArialMT" w:cs="ArialMT"/>
          <w:i/>
          <w:iCs/>
          <w:sz w:val="24"/>
          <w:szCs w:val="24"/>
        </w:rPr>
        <w:t>- Sheet 3a, Articles of Organization</w:t>
      </w:r>
      <w:r w:rsidR="00D81440">
        <w:rPr>
          <w:rFonts w:ascii="ArialMT" w:hAnsi="ArialMT" w:cs="ArialMT"/>
          <w:i/>
          <w:iCs/>
          <w:sz w:val="24"/>
          <w:szCs w:val="24"/>
        </w:rPr>
        <w:t>, 9/23/1982</w:t>
      </w:r>
    </w:p>
    <w:p w14:paraId="4691B3F0" w14:textId="07394E7A" w:rsidR="00A8336A" w:rsidRDefault="0055362E" w:rsidP="00747B65">
      <w:pPr>
        <w:autoSpaceDE w:val="0"/>
        <w:autoSpaceDN w:val="0"/>
        <w:adjustRightInd w:val="0"/>
        <w:spacing w:after="120"/>
        <w:rPr>
          <w:rFonts w:ascii="ArialMT" w:hAnsi="ArialMT" w:cs="ArialMT"/>
          <w:sz w:val="24"/>
          <w:szCs w:val="24"/>
        </w:rPr>
      </w:pPr>
      <w:r w:rsidRPr="00762C89">
        <w:rPr>
          <w:rFonts w:ascii="ArialMT" w:hAnsi="ArialMT" w:cs="ArialMT"/>
          <w:b/>
          <w:bCs/>
          <w:sz w:val="24"/>
          <w:szCs w:val="24"/>
        </w:rPr>
        <w:t>Johanna Hayes report</w:t>
      </w:r>
      <w:r w:rsidR="00762C89" w:rsidRPr="00762C89">
        <w:rPr>
          <w:rFonts w:ascii="ArialMT" w:hAnsi="ArialMT" w:cs="ArialMT"/>
          <w:b/>
          <w:bCs/>
          <w:sz w:val="24"/>
          <w:szCs w:val="24"/>
        </w:rPr>
        <w:t>ed</w:t>
      </w:r>
      <w:r>
        <w:rPr>
          <w:rFonts w:ascii="ArialMT" w:hAnsi="ArialMT" w:cs="ArialMT"/>
          <w:sz w:val="24"/>
          <w:szCs w:val="24"/>
        </w:rPr>
        <w:t xml:space="preserve"> </w:t>
      </w:r>
      <w:r w:rsidR="00747B65">
        <w:rPr>
          <w:rFonts w:ascii="ArialMT" w:hAnsi="ArialMT" w:cs="ArialMT"/>
          <w:sz w:val="24"/>
          <w:szCs w:val="24"/>
        </w:rPr>
        <w:t>that a review of the</w:t>
      </w:r>
      <w:r>
        <w:rPr>
          <w:rFonts w:ascii="ArialMT" w:hAnsi="ArialMT" w:cs="ArialMT"/>
          <w:sz w:val="24"/>
          <w:szCs w:val="24"/>
        </w:rPr>
        <w:t xml:space="preserve"> membership database which she had Max extract from the source files o</w:t>
      </w:r>
      <w:r w:rsidR="00276BEA">
        <w:rPr>
          <w:rFonts w:ascii="ArialMT" w:hAnsi="ArialMT" w:cs="ArialMT"/>
          <w:sz w:val="24"/>
          <w:szCs w:val="24"/>
        </w:rPr>
        <w:t>n</w:t>
      </w:r>
      <w:r>
        <w:rPr>
          <w:rFonts w:ascii="ArialMT" w:hAnsi="ArialMT" w:cs="ArialMT"/>
          <w:sz w:val="24"/>
          <w:szCs w:val="24"/>
        </w:rPr>
        <w:t xml:space="preserve"> the old Linux server </w:t>
      </w:r>
      <w:r w:rsidR="00A8336A">
        <w:rPr>
          <w:rFonts w:ascii="ArialMT" w:hAnsi="ArialMT" w:cs="ArialMT"/>
          <w:sz w:val="24"/>
          <w:szCs w:val="24"/>
        </w:rPr>
        <w:t xml:space="preserve">consisted of </w:t>
      </w:r>
      <w:r w:rsidRPr="0055362E">
        <w:rPr>
          <w:rFonts w:ascii="ArialMT" w:hAnsi="ArialMT" w:cs="ArialMT"/>
          <w:sz w:val="24"/>
          <w:szCs w:val="24"/>
        </w:rPr>
        <w:t>3</w:t>
      </w:r>
      <w:r>
        <w:rPr>
          <w:rFonts w:ascii="ArialMT" w:hAnsi="ArialMT" w:cs="ArialMT"/>
          <w:sz w:val="24"/>
          <w:szCs w:val="24"/>
        </w:rPr>
        <w:t>,</w:t>
      </w:r>
      <w:r w:rsidR="001F70BC">
        <w:rPr>
          <w:rFonts w:ascii="ArialMT" w:hAnsi="ArialMT" w:cs="ArialMT"/>
          <w:sz w:val="24"/>
          <w:szCs w:val="24"/>
        </w:rPr>
        <w:t>1</w:t>
      </w:r>
      <w:r w:rsidRPr="0055362E">
        <w:rPr>
          <w:rFonts w:ascii="ArialMT" w:hAnsi="ArialMT" w:cs="ArialMT"/>
          <w:sz w:val="24"/>
          <w:szCs w:val="24"/>
        </w:rPr>
        <w:t>43</w:t>
      </w:r>
      <w:r>
        <w:rPr>
          <w:rFonts w:ascii="ArialMT" w:hAnsi="ArialMT" w:cs="ArialMT"/>
          <w:sz w:val="24"/>
          <w:szCs w:val="24"/>
        </w:rPr>
        <w:t xml:space="preserve"> individuals, </w:t>
      </w:r>
      <w:r w:rsidRPr="0055362E">
        <w:rPr>
          <w:rFonts w:ascii="ArialMT" w:hAnsi="ArialMT" w:cs="ArialMT"/>
          <w:sz w:val="24"/>
          <w:szCs w:val="24"/>
        </w:rPr>
        <w:t xml:space="preserve"> 785 </w:t>
      </w:r>
      <w:r>
        <w:rPr>
          <w:rFonts w:ascii="ArialMT" w:hAnsi="ArialMT" w:cs="ArialMT"/>
          <w:sz w:val="24"/>
          <w:szCs w:val="24"/>
        </w:rPr>
        <w:t>had</w:t>
      </w:r>
      <w:r w:rsidRPr="0055362E">
        <w:rPr>
          <w:rFonts w:ascii="ArialMT" w:hAnsi="ArialMT" w:cs="ArialMT"/>
          <w:sz w:val="24"/>
          <w:szCs w:val="24"/>
        </w:rPr>
        <w:t xml:space="preserve"> no town affiliation</w:t>
      </w:r>
      <w:r>
        <w:rPr>
          <w:rFonts w:ascii="ArialMT" w:hAnsi="ArialMT" w:cs="ArialMT"/>
          <w:sz w:val="24"/>
          <w:szCs w:val="24"/>
        </w:rPr>
        <w:t xml:space="preserve"> and towns often just listed their health department staff, not BOH members.  </w:t>
      </w:r>
      <w:r w:rsidR="00A8336A">
        <w:rPr>
          <w:rFonts w:ascii="ArialMT" w:hAnsi="ArialMT" w:cs="ArialMT"/>
          <w:sz w:val="24"/>
          <w:szCs w:val="24"/>
        </w:rPr>
        <w:t>In addition</w:t>
      </w:r>
      <w:r>
        <w:rPr>
          <w:rFonts w:ascii="ArialMT" w:hAnsi="ArialMT" w:cs="ArialMT"/>
          <w:sz w:val="24"/>
          <w:szCs w:val="24"/>
        </w:rPr>
        <w:t>, o</w:t>
      </w:r>
      <w:r w:rsidR="00747B65">
        <w:rPr>
          <w:rFonts w:ascii="ArialMT" w:hAnsi="ArialMT" w:cs="ArialMT"/>
          <w:sz w:val="24"/>
          <w:szCs w:val="24"/>
        </w:rPr>
        <w:t xml:space="preserve">f </w:t>
      </w:r>
      <w:r>
        <w:rPr>
          <w:rFonts w:ascii="ArialMT" w:hAnsi="ArialMT" w:cs="ArialMT"/>
          <w:sz w:val="24"/>
          <w:szCs w:val="24"/>
        </w:rPr>
        <w:t xml:space="preserve">83 names listed as BOH members, only 29 matched current town listings. </w:t>
      </w:r>
      <w:r w:rsidR="00747B65">
        <w:rPr>
          <w:rFonts w:ascii="ArialMT" w:hAnsi="ArialMT" w:cs="ArialMT"/>
          <w:sz w:val="24"/>
          <w:szCs w:val="24"/>
        </w:rPr>
        <w:t xml:space="preserve">She and Lynda are going through the websites of </w:t>
      </w:r>
      <w:r w:rsidRPr="0055362E">
        <w:rPr>
          <w:rFonts w:ascii="ArialMT" w:hAnsi="ArialMT" w:cs="ArialMT"/>
          <w:sz w:val="24"/>
          <w:szCs w:val="24"/>
        </w:rPr>
        <w:t>all 351 towns</w:t>
      </w:r>
      <w:r w:rsidR="00747B65">
        <w:rPr>
          <w:rFonts w:ascii="ArialMT" w:hAnsi="ArialMT" w:cs="ArialMT"/>
          <w:sz w:val="24"/>
          <w:szCs w:val="24"/>
        </w:rPr>
        <w:t xml:space="preserve"> to find at least one contact person</w:t>
      </w:r>
      <w:r w:rsidR="00276BEA">
        <w:rPr>
          <w:rFonts w:ascii="ArialMT" w:hAnsi="ArialMT" w:cs="ArialMT"/>
          <w:sz w:val="24"/>
          <w:szCs w:val="24"/>
        </w:rPr>
        <w:t xml:space="preserve"> and the names of </w:t>
      </w:r>
      <w:r w:rsidR="009031B1">
        <w:rPr>
          <w:rFonts w:ascii="ArialMT" w:hAnsi="ArialMT" w:cs="ArialMT"/>
          <w:sz w:val="24"/>
          <w:szCs w:val="24"/>
        </w:rPr>
        <w:t xml:space="preserve">regular </w:t>
      </w:r>
      <w:r w:rsidR="00276BEA">
        <w:rPr>
          <w:rFonts w:ascii="ArialMT" w:hAnsi="ArialMT" w:cs="ArialMT"/>
          <w:sz w:val="24"/>
          <w:szCs w:val="24"/>
        </w:rPr>
        <w:t xml:space="preserve">members as defined in the Articles of Organization – see definition of “Regular Members” in the original Articles of Incorporation. </w:t>
      </w:r>
      <w:r w:rsidRPr="0055362E">
        <w:rPr>
          <w:rFonts w:ascii="ArialMT" w:hAnsi="ArialMT" w:cs="ArialMT"/>
          <w:sz w:val="24"/>
          <w:szCs w:val="24"/>
        </w:rPr>
        <w:t xml:space="preserve"> </w:t>
      </w:r>
    </w:p>
    <w:p w14:paraId="3DB82915" w14:textId="03419E49" w:rsidR="00E40CB6" w:rsidRDefault="00E40CB6" w:rsidP="00747B65">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Cheryl Sbarra</w:t>
      </w:r>
      <w:r w:rsidR="00A8336A">
        <w:rPr>
          <w:rFonts w:ascii="ArialMT" w:hAnsi="ArialMT" w:cs="ArialMT"/>
          <w:sz w:val="24"/>
          <w:szCs w:val="24"/>
        </w:rPr>
        <w:t xml:space="preserve"> mentioned that </w:t>
      </w:r>
      <w:r w:rsidR="0055362E" w:rsidRPr="0055362E">
        <w:rPr>
          <w:rFonts w:ascii="ArialMT" w:hAnsi="ArialMT" w:cs="ArialMT"/>
          <w:sz w:val="24"/>
          <w:szCs w:val="24"/>
        </w:rPr>
        <w:t xml:space="preserve">Ron O’Connor has a contact list.  He tries to update </w:t>
      </w:r>
      <w:r w:rsidR="009031B1">
        <w:rPr>
          <w:rFonts w:ascii="ArialMT" w:hAnsi="ArialMT" w:cs="ArialMT"/>
          <w:sz w:val="24"/>
          <w:szCs w:val="24"/>
        </w:rPr>
        <w:t xml:space="preserve">his list </w:t>
      </w:r>
      <w:r w:rsidR="0055362E" w:rsidRPr="0055362E">
        <w:rPr>
          <w:rFonts w:ascii="ArialMT" w:hAnsi="ArialMT" w:cs="ArialMT"/>
          <w:sz w:val="24"/>
          <w:szCs w:val="24"/>
        </w:rPr>
        <w:t>every two weeks as a group email</w:t>
      </w:r>
      <w:r w:rsidR="009031B1">
        <w:rPr>
          <w:rFonts w:ascii="ArialMT" w:hAnsi="ArialMT" w:cs="ArialMT"/>
          <w:sz w:val="24"/>
          <w:szCs w:val="24"/>
        </w:rPr>
        <w:t>.</w:t>
      </w:r>
      <w:r w:rsidR="0055362E" w:rsidRPr="0055362E">
        <w:rPr>
          <w:rFonts w:ascii="ArialMT" w:hAnsi="ArialMT" w:cs="ArialMT"/>
          <w:sz w:val="24"/>
          <w:szCs w:val="24"/>
        </w:rPr>
        <w:t xml:space="preserve"> </w:t>
      </w:r>
    </w:p>
    <w:p w14:paraId="12303424" w14:textId="7A142903" w:rsidR="0055362E" w:rsidRPr="0055362E" w:rsidRDefault="00E40CB6" w:rsidP="00747B65">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 xml:space="preserve">Hayes </w:t>
      </w:r>
      <w:r>
        <w:rPr>
          <w:rFonts w:ascii="ArialMT" w:hAnsi="ArialMT" w:cs="ArialMT"/>
          <w:sz w:val="24"/>
          <w:szCs w:val="24"/>
        </w:rPr>
        <w:t>point</w:t>
      </w:r>
      <w:r w:rsidR="00276BEA">
        <w:rPr>
          <w:rFonts w:ascii="ArialMT" w:hAnsi="ArialMT" w:cs="ArialMT"/>
          <w:sz w:val="24"/>
          <w:szCs w:val="24"/>
        </w:rPr>
        <w:t>ed</w:t>
      </w:r>
      <w:r>
        <w:rPr>
          <w:rFonts w:ascii="ArialMT" w:hAnsi="ArialMT" w:cs="ArialMT"/>
          <w:sz w:val="24"/>
          <w:szCs w:val="24"/>
        </w:rPr>
        <w:t xml:space="preserve"> out that </w:t>
      </w:r>
      <w:r w:rsidR="009031B1">
        <w:rPr>
          <w:rFonts w:ascii="ArialMT" w:hAnsi="ArialMT" w:cs="ArialMT"/>
          <w:sz w:val="24"/>
          <w:szCs w:val="24"/>
        </w:rPr>
        <w:t xml:space="preserve">Ron’s </w:t>
      </w:r>
      <w:r>
        <w:rPr>
          <w:rFonts w:ascii="ArialMT" w:hAnsi="ArialMT" w:cs="ArialMT"/>
          <w:sz w:val="24"/>
          <w:szCs w:val="24"/>
        </w:rPr>
        <w:t>list</w:t>
      </w:r>
      <w:r w:rsidR="00276BEA">
        <w:rPr>
          <w:rFonts w:ascii="ArialMT" w:hAnsi="ArialMT" w:cs="ArialMT"/>
          <w:sz w:val="24"/>
          <w:szCs w:val="24"/>
        </w:rPr>
        <w:t xml:space="preserve"> might not get</w:t>
      </w:r>
      <w:r>
        <w:rPr>
          <w:rFonts w:ascii="ArialMT" w:hAnsi="ArialMT" w:cs="ArialMT"/>
          <w:sz w:val="24"/>
          <w:szCs w:val="24"/>
        </w:rPr>
        <w:t xml:space="preserve"> </w:t>
      </w:r>
      <w:r w:rsidR="00276BEA">
        <w:rPr>
          <w:rFonts w:ascii="ArialMT" w:hAnsi="ArialMT" w:cs="ArialMT"/>
          <w:sz w:val="24"/>
          <w:szCs w:val="24"/>
        </w:rPr>
        <w:t>to all</w:t>
      </w:r>
      <w:r w:rsidR="0055362E" w:rsidRPr="0055362E">
        <w:rPr>
          <w:rFonts w:ascii="ArialMT" w:hAnsi="ArialMT" w:cs="ArialMT"/>
          <w:sz w:val="24"/>
          <w:szCs w:val="24"/>
        </w:rPr>
        <w:t xml:space="preserve"> the BOH members, overall BOH email – </w:t>
      </w:r>
      <w:r w:rsidR="00276BEA">
        <w:rPr>
          <w:rFonts w:ascii="ArialMT" w:hAnsi="ArialMT" w:cs="ArialMT"/>
          <w:sz w:val="24"/>
          <w:szCs w:val="24"/>
        </w:rPr>
        <w:t>might only go to</w:t>
      </w:r>
      <w:r w:rsidR="0055362E" w:rsidRPr="0055362E">
        <w:rPr>
          <w:rFonts w:ascii="ArialMT" w:hAnsi="ArialMT" w:cs="ArialMT"/>
          <w:sz w:val="24"/>
          <w:szCs w:val="24"/>
        </w:rPr>
        <w:t xml:space="preserve"> the </w:t>
      </w:r>
      <w:r>
        <w:rPr>
          <w:rFonts w:ascii="ArialMT" w:hAnsi="ArialMT" w:cs="ArialMT"/>
          <w:sz w:val="24"/>
          <w:szCs w:val="24"/>
        </w:rPr>
        <w:t xml:space="preserve">BOH </w:t>
      </w:r>
      <w:r w:rsidR="0055362E" w:rsidRPr="0055362E">
        <w:rPr>
          <w:rFonts w:ascii="ArialMT" w:hAnsi="ArialMT" w:cs="ArialMT"/>
          <w:sz w:val="24"/>
          <w:szCs w:val="24"/>
        </w:rPr>
        <w:t>Chairman, but if that person is no longer on the</w:t>
      </w:r>
      <w:r w:rsidR="00EE2D5F">
        <w:rPr>
          <w:rFonts w:ascii="ArialMT" w:hAnsi="ArialMT" w:cs="ArialMT"/>
          <w:sz w:val="24"/>
          <w:szCs w:val="24"/>
        </w:rPr>
        <w:t xml:space="preserve"> B</w:t>
      </w:r>
      <w:r>
        <w:rPr>
          <w:rFonts w:ascii="ArialMT" w:hAnsi="ArialMT" w:cs="ArialMT"/>
          <w:sz w:val="24"/>
          <w:szCs w:val="24"/>
        </w:rPr>
        <w:t>OH</w:t>
      </w:r>
      <w:r w:rsidR="00EE2D5F">
        <w:rPr>
          <w:rFonts w:ascii="ArialMT" w:hAnsi="ArialMT" w:cs="ArialMT"/>
          <w:sz w:val="24"/>
          <w:szCs w:val="24"/>
        </w:rPr>
        <w:t xml:space="preserve"> then the communication does not get through.  </w:t>
      </w:r>
      <w:r w:rsidR="00276BEA">
        <w:rPr>
          <w:rFonts w:ascii="ArialMT" w:hAnsi="ArialMT" w:cs="ArialMT"/>
          <w:sz w:val="24"/>
          <w:szCs w:val="24"/>
        </w:rPr>
        <w:t>Various c</w:t>
      </w:r>
      <w:r>
        <w:rPr>
          <w:rFonts w:ascii="ArialMT" w:hAnsi="ArialMT" w:cs="ArialMT"/>
          <w:sz w:val="24"/>
          <w:szCs w:val="24"/>
        </w:rPr>
        <w:t>ommittee members</w:t>
      </w:r>
      <w:r w:rsidR="00276BEA">
        <w:rPr>
          <w:rFonts w:ascii="ArialMT" w:hAnsi="ArialMT" w:cs="ArialMT"/>
          <w:sz w:val="24"/>
          <w:szCs w:val="24"/>
        </w:rPr>
        <w:t xml:space="preserve"> (collectively)</w:t>
      </w:r>
      <w:r>
        <w:rPr>
          <w:rFonts w:ascii="ArialMT" w:hAnsi="ArialMT" w:cs="ArialMT"/>
          <w:sz w:val="24"/>
          <w:szCs w:val="24"/>
        </w:rPr>
        <w:t xml:space="preserve"> </w:t>
      </w:r>
      <w:r w:rsidR="009031B1">
        <w:rPr>
          <w:rFonts w:ascii="ArialMT" w:hAnsi="ArialMT" w:cs="ArialMT"/>
          <w:sz w:val="24"/>
          <w:szCs w:val="24"/>
        </w:rPr>
        <w:t>agreed</w:t>
      </w:r>
      <w:r>
        <w:rPr>
          <w:rFonts w:ascii="ArialMT" w:hAnsi="ArialMT" w:cs="ArialMT"/>
          <w:sz w:val="24"/>
          <w:szCs w:val="24"/>
        </w:rPr>
        <w:t xml:space="preserve"> that </w:t>
      </w:r>
      <w:r w:rsidR="00276BEA">
        <w:rPr>
          <w:rFonts w:ascii="ArialMT" w:hAnsi="ArialMT" w:cs="ArialMT"/>
          <w:sz w:val="24"/>
          <w:szCs w:val="24"/>
        </w:rPr>
        <w:t>t</w:t>
      </w:r>
      <w:r w:rsidR="00EE2D5F">
        <w:rPr>
          <w:rFonts w:ascii="ArialMT" w:hAnsi="ArialMT" w:cs="ArialMT"/>
          <w:sz w:val="24"/>
          <w:szCs w:val="24"/>
        </w:rPr>
        <w:t xml:space="preserve">his needs to be remedied.  </w:t>
      </w:r>
    </w:p>
    <w:p w14:paraId="7BC04C49" w14:textId="77777777" w:rsidR="00DA48C2" w:rsidRDefault="00EE2D5F" w:rsidP="00D766F4">
      <w:pPr>
        <w:autoSpaceDE w:val="0"/>
        <w:autoSpaceDN w:val="0"/>
        <w:adjustRightInd w:val="0"/>
        <w:spacing w:after="120"/>
        <w:rPr>
          <w:rFonts w:ascii="ArialMT" w:hAnsi="ArialMT" w:cs="ArialMT"/>
          <w:sz w:val="24"/>
          <w:szCs w:val="24"/>
        </w:rPr>
      </w:pPr>
      <w:r>
        <w:rPr>
          <w:rFonts w:ascii="ArialMT" w:hAnsi="ArialMT" w:cs="ArialMT"/>
          <w:b/>
          <w:bCs/>
          <w:sz w:val="24"/>
          <w:szCs w:val="24"/>
        </w:rPr>
        <w:t xml:space="preserve">Marcia Rising </w:t>
      </w:r>
      <w:r>
        <w:rPr>
          <w:rFonts w:ascii="ArialMT" w:hAnsi="ArialMT" w:cs="ArialMT"/>
          <w:sz w:val="24"/>
          <w:szCs w:val="24"/>
        </w:rPr>
        <w:t xml:space="preserve">stated that Stowe should be up to date. </w:t>
      </w:r>
    </w:p>
    <w:p w14:paraId="22CE1340" w14:textId="3EDE812C" w:rsidR="00EE2D5F" w:rsidRDefault="00EE2D5F" w:rsidP="00D766F4">
      <w:pPr>
        <w:autoSpaceDE w:val="0"/>
        <w:autoSpaceDN w:val="0"/>
        <w:adjustRightInd w:val="0"/>
        <w:spacing w:after="120"/>
        <w:rPr>
          <w:rFonts w:ascii="ArialMT" w:hAnsi="ArialMT" w:cs="ArialMT"/>
          <w:sz w:val="24"/>
          <w:szCs w:val="24"/>
        </w:rPr>
      </w:pPr>
      <w:r w:rsidRPr="00DA48C2">
        <w:rPr>
          <w:rFonts w:ascii="ArialMT" w:hAnsi="ArialMT" w:cs="ArialMT"/>
          <w:b/>
          <w:bCs/>
          <w:sz w:val="24"/>
          <w:szCs w:val="24"/>
        </w:rPr>
        <w:t xml:space="preserve">Elaine LaCoursiere </w:t>
      </w:r>
      <w:r>
        <w:rPr>
          <w:rFonts w:ascii="ArialMT" w:hAnsi="ArialMT" w:cs="ArialMT"/>
          <w:sz w:val="24"/>
          <w:szCs w:val="24"/>
        </w:rPr>
        <w:t xml:space="preserve">stated that </w:t>
      </w:r>
      <w:r w:rsidRPr="00EE2D5F">
        <w:rPr>
          <w:rFonts w:ascii="ArialMT" w:hAnsi="ArialMT" w:cs="ArialMT"/>
          <w:sz w:val="24"/>
          <w:szCs w:val="24"/>
        </w:rPr>
        <w:t xml:space="preserve">the HMCC </w:t>
      </w:r>
      <w:r>
        <w:rPr>
          <w:rFonts w:ascii="ArialMT" w:hAnsi="ArialMT" w:cs="ArialMT"/>
          <w:sz w:val="24"/>
          <w:szCs w:val="24"/>
        </w:rPr>
        <w:t>grant has an updated list of Region 5 with</w:t>
      </w:r>
      <w:r w:rsidRPr="00EE2D5F">
        <w:rPr>
          <w:rFonts w:ascii="ArialMT" w:hAnsi="ArialMT" w:cs="ArialMT"/>
          <w:sz w:val="24"/>
          <w:szCs w:val="24"/>
        </w:rPr>
        <w:t xml:space="preserve"> 96 towns, add </w:t>
      </w:r>
      <w:r>
        <w:rPr>
          <w:rFonts w:ascii="ArialMT" w:hAnsi="ArialMT" w:cs="ArialMT"/>
          <w:sz w:val="24"/>
          <w:szCs w:val="24"/>
        </w:rPr>
        <w:t xml:space="preserve">another </w:t>
      </w:r>
      <w:r w:rsidRPr="00EE2D5F">
        <w:rPr>
          <w:rFonts w:ascii="ArialMT" w:hAnsi="ArialMT" w:cs="ArialMT"/>
          <w:sz w:val="24"/>
          <w:szCs w:val="24"/>
        </w:rPr>
        <w:t>23 on to the 96 for the Cape and the Islands</w:t>
      </w:r>
      <w:r>
        <w:rPr>
          <w:rFonts w:ascii="ArialMT" w:hAnsi="ArialMT" w:cs="ArialMT"/>
          <w:sz w:val="24"/>
          <w:szCs w:val="24"/>
        </w:rPr>
        <w:t xml:space="preserve"> should have a total of 113 towns that could provide updated information</w:t>
      </w:r>
      <w:r w:rsidRPr="00EE2D5F">
        <w:rPr>
          <w:rFonts w:ascii="ArialMT" w:hAnsi="ArialMT" w:cs="ArialMT"/>
          <w:sz w:val="24"/>
          <w:szCs w:val="24"/>
        </w:rPr>
        <w:t xml:space="preserve">.  </w:t>
      </w:r>
      <w:r>
        <w:rPr>
          <w:rFonts w:ascii="ArialMT" w:hAnsi="ArialMT" w:cs="ArialMT"/>
          <w:sz w:val="24"/>
          <w:szCs w:val="24"/>
        </w:rPr>
        <w:t>She stated that she was m</w:t>
      </w:r>
      <w:r w:rsidRPr="00EE2D5F">
        <w:rPr>
          <w:rFonts w:ascii="ArialMT" w:hAnsi="ArialMT" w:cs="ArialMT"/>
          <w:sz w:val="24"/>
          <w:szCs w:val="24"/>
        </w:rPr>
        <w:t>eeting tomorrow with Crystal and Danielle</w:t>
      </w:r>
      <w:r>
        <w:rPr>
          <w:rFonts w:ascii="ArialMT" w:hAnsi="ArialMT" w:cs="ArialMT"/>
          <w:sz w:val="24"/>
          <w:szCs w:val="24"/>
        </w:rPr>
        <w:t xml:space="preserve"> to go over</w:t>
      </w:r>
      <w:r w:rsidR="00E40CB6">
        <w:rPr>
          <w:rFonts w:ascii="ArialMT" w:hAnsi="ArialMT" w:cs="ArialMT"/>
          <w:sz w:val="24"/>
          <w:szCs w:val="24"/>
        </w:rPr>
        <w:t xml:space="preserve"> the list. </w:t>
      </w:r>
      <w:r w:rsidRPr="00EE2D5F">
        <w:rPr>
          <w:rFonts w:ascii="ArialMT" w:hAnsi="ArialMT" w:cs="ArialMT"/>
          <w:sz w:val="24"/>
          <w:szCs w:val="24"/>
        </w:rPr>
        <w:t xml:space="preserve">  </w:t>
      </w:r>
    </w:p>
    <w:p w14:paraId="3D733EDA" w14:textId="790E4707" w:rsidR="00DA48C2" w:rsidRDefault="00DA48C2" w:rsidP="00D766F4">
      <w:pPr>
        <w:autoSpaceDE w:val="0"/>
        <w:autoSpaceDN w:val="0"/>
        <w:adjustRightInd w:val="0"/>
        <w:spacing w:after="120"/>
        <w:rPr>
          <w:rFonts w:ascii="ArialMT" w:hAnsi="ArialMT" w:cs="ArialMT"/>
          <w:sz w:val="24"/>
          <w:szCs w:val="24"/>
        </w:rPr>
      </w:pPr>
      <w:r w:rsidRPr="00DA48C2">
        <w:rPr>
          <w:rFonts w:ascii="ArialMT" w:hAnsi="ArialMT" w:cs="ArialMT"/>
          <w:b/>
          <w:bCs/>
          <w:sz w:val="24"/>
          <w:szCs w:val="24"/>
        </w:rPr>
        <w:lastRenderedPageBreak/>
        <w:t xml:space="preserve">Testa </w:t>
      </w:r>
      <w:r>
        <w:rPr>
          <w:rFonts w:ascii="ArialMT" w:hAnsi="ArialMT" w:cs="ArialMT"/>
          <w:sz w:val="24"/>
          <w:szCs w:val="24"/>
        </w:rPr>
        <w:t xml:space="preserve">stated that </w:t>
      </w:r>
      <w:r w:rsidRPr="00DA48C2">
        <w:rPr>
          <w:rFonts w:ascii="ArialMT" w:hAnsi="ArialMT" w:cs="ArialMT"/>
          <w:sz w:val="24"/>
          <w:szCs w:val="24"/>
        </w:rPr>
        <w:t xml:space="preserve">the Newsletter </w:t>
      </w:r>
      <w:r>
        <w:rPr>
          <w:rFonts w:ascii="ArialMT" w:hAnsi="ArialMT" w:cs="ArialMT"/>
          <w:sz w:val="24"/>
          <w:szCs w:val="24"/>
        </w:rPr>
        <w:t xml:space="preserve">Constant Contact database included </w:t>
      </w:r>
      <w:r w:rsidRPr="00DA48C2">
        <w:rPr>
          <w:rFonts w:ascii="ArialMT" w:hAnsi="ArialMT" w:cs="ArialMT"/>
          <w:sz w:val="24"/>
          <w:szCs w:val="24"/>
        </w:rPr>
        <w:t>2,000 emails</w:t>
      </w:r>
      <w:r>
        <w:rPr>
          <w:rFonts w:ascii="ArialMT" w:hAnsi="ArialMT" w:cs="ArialMT"/>
          <w:sz w:val="24"/>
          <w:szCs w:val="24"/>
        </w:rPr>
        <w:t xml:space="preserve"> addresses of which</w:t>
      </w:r>
      <w:r w:rsidRPr="00DA48C2">
        <w:rPr>
          <w:rFonts w:ascii="ArialMT" w:hAnsi="ArialMT" w:cs="ArialMT"/>
          <w:sz w:val="24"/>
          <w:szCs w:val="24"/>
        </w:rPr>
        <w:t xml:space="preserve"> 550 were non-existent</w:t>
      </w:r>
      <w:r w:rsidR="00276BEA">
        <w:rPr>
          <w:rFonts w:ascii="ArialMT" w:hAnsi="ArialMT" w:cs="ArialMT"/>
          <w:sz w:val="24"/>
          <w:szCs w:val="24"/>
        </w:rPr>
        <w:t xml:space="preserve"> or rejected over 3 times as non-deliverable. </w:t>
      </w:r>
      <w:r w:rsidRPr="00DA48C2">
        <w:rPr>
          <w:rFonts w:ascii="ArialMT" w:hAnsi="ArialMT" w:cs="ArialMT"/>
          <w:sz w:val="24"/>
          <w:szCs w:val="24"/>
        </w:rPr>
        <w:t xml:space="preserve">  </w:t>
      </w:r>
    </w:p>
    <w:p w14:paraId="772C6E1D" w14:textId="77777777" w:rsidR="003231DA" w:rsidRDefault="00DA48C2" w:rsidP="00D766F4">
      <w:pPr>
        <w:autoSpaceDE w:val="0"/>
        <w:autoSpaceDN w:val="0"/>
        <w:adjustRightInd w:val="0"/>
        <w:spacing w:after="120"/>
        <w:rPr>
          <w:rFonts w:ascii="ArialMT" w:hAnsi="ArialMT" w:cs="ArialMT"/>
          <w:sz w:val="24"/>
          <w:szCs w:val="24"/>
        </w:rPr>
      </w:pPr>
      <w:r w:rsidRPr="001F317C">
        <w:rPr>
          <w:rFonts w:ascii="ArialMT" w:hAnsi="ArialMT" w:cs="ArialMT"/>
          <w:b/>
          <w:bCs/>
          <w:sz w:val="24"/>
          <w:szCs w:val="24"/>
        </w:rPr>
        <w:t>Ray Considine stated</w:t>
      </w:r>
      <w:r>
        <w:rPr>
          <w:rFonts w:ascii="ArialMT" w:hAnsi="ArialMT" w:cs="ArialMT"/>
          <w:sz w:val="24"/>
          <w:szCs w:val="24"/>
        </w:rPr>
        <w:t xml:space="preserve"> that his email was wrong and that h</w:t>
      </w:r>
      <w:r w:rsidR="001F317C">
        <w:rPr>
          <w:rFonts w:ascii="ArialMT" w:hAnsi="ArialMT" w:cs="ArialMT"/>
          <w:sz w:val="24"/>
          <w:szCs w:val="24"/>
        </w:rPr>
        <w:t xml:space="preserve">is picture and write-up </w:t>
      </w:r>
      <w:r>
        <w:rPr>
          <w:rFonts w:ascii="ArialMT" w:hAnsi="ArialMT" w:cs="ArialMT"/>
          <w:sz w:val="24"/>
          <w:szCs w:val="24"/>
        </w:rPr>
        <w:t xml:space="preserve">was </w:t>
      </w:r>
      <w:r w:rsidR="001F317C">
        <w:rPr>
          <w:rFonts w:ascii="ArialMT" w:hAnsi="ArialMT" w:cs="ArialMT"/>
          <w:sz w:val="24"/>
          <w:szCs w:val="24"/>
        </w:rPr>
        <w:t xml:space="preserve">not posted on the website.  </w:t>
      </w:r>
      <w:r w:rsidR="00E40CB6">
        <w:rPr>
          <w:rFonts w:ascii="ArialMT" w:hAnsi="ArialMT" w:cs="ArialMT"/>
          <w:sz w:val="24"/>
          <w:szCs w:val="24"/>
        </w:rPr>
        <w:t>He asked h</w:t>
      </w:r>
      <w:r w:rsidR="001F317C">
        <w:rPr>
          <w:rFonts w:ascii="ArialMT" w:hAnsi="ArialMT" w:cs="ArialMT"/>
          <w:sz w:val="24"/>
          <w:szCs w:val="24"/>
        </w:rPr>
        <w:t xml:space="preserve">ow </w:t>
      </w:r>
      <w:proofErr w:type="gramStart"/>
      <w:r w:rsidR="001F317C">
        <w:rPr>
          <w:rFonts w:ascii="ArialMT" w:hAnsi="ArialMT" w:cs="ArialMT"/>
          <w:sz w:val="24"/>
          <w:szCs w:val="24"/>
        </w:rPr>
        <w:t>does he request</w:t>
      </w:r>
      <w:proofErr w:type="gramEnd"/>
      <w:r w:rsidR="001F317C">
        <w:rPr>
          <w:rFonts w:ascii="ArialMT" w:hAnsi="ArialMT" w:cs="ArialMT"/>
          <w:sz w:val="24"/>
          <w:szCs w:val="24"/>
        </w:rPr>
        <w:t xml:space="preserve"> a correction/update. </w:t>
      </w:r>
      <w:r w:rsidR="001F317C" w:rsidRPr="00E40CB6">
        <w:rPr>
          <w:rFonts w:ascii="ArialMT" w:hAnsi="ArialMT" w:cs="ArialMT"/>
          <w:b/>
          <w:bCs/>
          <w:sz w:val="24"/>
          <w:szCs w:val="24"/>
        </w:rPr>
        <w:t>Laura Hausman</w:t>
      </w:r>
      <w:r w:rsidR="001F317C">
        <w:rPr>
          <w:rFonts w:ascii="ArialMT" w:hAnsi="ArialMT" w:cs="ArialMT"/>
          <w:sz w:val="24"/>
          <w:szCs w:val="24"/>
        </w:rPr>
        <w:t xml:space="preserve"> mentioned that his picture and write-up w</w:t>
      </w:r>
      <w:r w:rsidR="00E40CB6">
        <w:rPr>
          <w:rFonts w:ascii="ArialMT" w:hAnsi="ArialMT" w:cs="ArialMT"/>
          <w:sz w:val="24"/>
          <w:szCs w:val="24"/>
        </w:rPr>
        <w:t>ere</w:t>
      </w:r>
      <w:r w:rsidR="001F317C">
        <w:rPr>
          <w:rFonts w:ascii="ArialMT" w:hAnsi="ArialMT" w:cs="ArialMT"/>
          <w:sz w:val="24"/>
          <w:szCs w:val="24"/>
        </w:rPr>
        <w:t xml:space="preserve"> posted on the new website.  </w:t>
      </w:r>
    </w:p>
    <w:p w14:paraId="3C546036" w14:textId="26E34074" w:rsidR="00DA48C2" w:rsidRDefault="001F317C" w:rsidP="00D766F4">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 xml:space="preserve">Testa </w:t>
      </w:r>
      <w:r>
        <w:rPr>
          <w:rFonts w:ascii="ArialMT" w:hAnsi="ArialMT" w:cs="ArialMT"/>
          <w:sz w:val="24"/>
          <w:szCs w:val="24"/>
        </w:rPr>
        <w:t xml:space="preserve">said that people should email </w:t>
      </w:r>
      <w:hyperlink r:id="rId10" w:history="1">
        <w:r w:rsidRPr="00A46D34">
          <w:rPr>
            <w:rStyle w:val="Hyperlink"/>
            <w:rFonts w:ascii="ArialMT" w:hAnsi="ArialMT" w:cs="ArialMT"/>
            <w:sz w:val="24"/>
            <w:szCs w:val="24"/>
          </w:rPr>
          <w:t>office@mahb.org</w:t>
        </w:r>
      </w:hyperlink>
      <w:r>
        <w:rPr>
          <w:rFonts w:ascii="ArialMT" w:hAnsi="ArialMT" w:cs="ArialMT"/>
          <w:sz w:val="24"/>
          <w:szCs w:val="24"/>
        </w:rPr>
        <w:t xml:space="preserve"> to make corrections</w:t>
      </w:r>
      <w:r w:rsidR="00E40CB6">
        <w:rPr>
          <w:rFonts w:ascii="ArialMT" w:hAnsi="ArialMT" w:cs="ArialMT"/>
          <w:sz w:val="24"/>
          <w:szCs w:val="24"/>
        </w:rPr>
        <w:t xml:space="preserve"> if necessary.</w:t>
      </w:r>
      <w:r>
        <w:rPr>
          <w:rFonts w:ascii="ArialMT" w:hAnsi="ArialMT" w:cs="ArialMT"/>
          <w:sz w:val="24"/>
          <w:szCs w:val="24"/>
        </w:rPr>
        <w:t xml:space="preserve"> </w:t>
      </w:r>
    </w:p>
    <w:p w14:paraId="4028174A" w14:textId="42B6C987" w:rsidR="001F317C" w:rsidRDefault="001F317C" w:rsidP="00D766F4">
      <w:pPr>
        <w:autoSpaceDE w:val="0"/>
        <w:autoSpaceDN w:val="0"/>
        <w:adjustRightInd w:val="0"/>
        <w:spacing w:after="120"/>
        <w:rPr>
          <w:rFonts w:ascii="ArialMT" w:hAnsi="ArialMT" w:cs="ArialMT"/>
          <w:sz w:val="24"/>
          <w:szCs w:val="24"/>
        </w:rPr>
      </w:pPr>
      <w:r w:rsidRPr="001F317C">
        <w:rPr>
          <w:rFonts w:ascii="ArialMT" w:hAnsi="ArialMT" w:cs="ArialMT"/>
          <w:b/>
          <w:bCs/>
          <w:sz w:val="24"/>
          <w:szCs w:val="24"/>
        </w:rPr>
        <w:t xml:space="preserve">Testa </w:t>
      </w:r>
      <w:r>
        <w:rPr>
          <w:rFonts w:ascii="ArialMT" w:hAnsi="ArialMT" w:cs="ArialMT"/>
          <w:sz w:val="24"/>
          <w:szCs w:val="24"/>
        </w:rPr>
        <w:t xml:space="preserve">described some of the </w:t>
      </w:r>
      <w:r w:rsidR="009031B1">
        <w:rPr>
          <w:rFonts w:ascii="ArialMT" w:hAnsi="ArialMT" w:cs="ArialMT"/>
          <w:sz w:val="24"/>
          <w:szCs w:val="24"/>
        </w:rPr>
        <w:t xml:space="preserve">MAHB </w:t>
      </w:r>
      <w:r>
        <w:rPr>
          <w:rFonts w:ascii="ArialMT" w:hAnsi="ArialMT" w:cs="ArialMT"/>
          <w:sz w:val="24"/>
          <w:szCs w:val="24"/>
        </w:rPr>
        <w:t xml:space="preserve">website enhancements such as sliders, posts and linking to DPH and CDC website for dynamic content.  </w:t>
      </w:r>
    </w:p>
    <w:p w14:paraId="795E0785" w14:textId="617AC052" w:rsidR="009031B1" w:rsidRPr="00EE2D5F" w:rsidRDefault="009031B1"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Other topics in the report included: </w:t>
      </w:r>
    </w:p>
    <w:p w14:paraId="75157390" w14:textId="77777777" w:rsidR="00147634" w:rsidRPr="00147634" w:rsidRDefault="00147634" w:rsidP="00147634">
      <w:pPr>
        <w:pStyle w:val="ListParagraph"/>
        <w:numPr>
          <w:ilvl w:val="1"/>
          <w:numId w:val="6"/>
        </w:numPr>
        <w:autoSpaceDE w:val="0"/>
        <w:autoSpaceDN w:val="0"/>
        <w:adjustRightInd w:val="0"/>
        <w:spacing w:after="120" w:line="360" w:lineRule="auto"/>
        <w:rPr>
          <w:rFonts w:ascii="ArialMT" w:hAnsi="ArialMT" w:cs="ArialMT"/>
          <w:b/>
          <w:bCs/>
          <w:sz w:val="24"/>
          <w:szCs w:val="24"/>
        </w:rPr>
      </w:pPr>
      <w:r w:rsidRPr="00147634">
        <w:rPr>
          <w:rFonts w:ascii="ArialMT" w:hAnsi="ArialMT" w:cs="ArialMT"/>
          <w:b/>
          <w:bCs/>
          <w:sz w:val="24"/>
          <w:szCs w:val="24"/>
        </w:rPr>
        <w:t>2020 MAHB Certificate Program – October 17</w:t>
      </w:r>
      <w:r w:rsidRPr="00147634">
        <w:rPr>
          <w:rFonts w:ascii="ArialMT" w:hAnsi="ArialMT" w:cs="ArialMT"/>
          <w:b/>
          <w:bCs/>
          <w:sz w:val="24"/>
          <w:szCs w:val="24"/>
          <w:vertAlign w:val="superscript"/>
        </w:rPr>
        <w:t>th</w:t>
      </w:r>
      <w:r w:rsidRPr="00147634">
        <w:rPr>
          <w:rFonts w:ascii="ArialMT" w:hAnsi="ArialMT" w:cs="ArialMT"/>
          <w:b/>
          <w:bCs/>
          <w:sz w:val="24"/>
          <w:szCs w:val="24"/>
        </w:rPr>
        <w:t>, Blue Bonnet's Event Room, Northampton, November 7</w:t>
      </w:r>
      <w:r w:rsidRPr="00147634">
        <w:rPr>
          <w:rFonts w:ascii="ArialMT" w:hAnsi="ArialMT" w:cs="ArialMT"/>
          <w:b/>
          <w:bCs/>
          <w:sz w:val="24"/>
          <w:szCs w:val="24"/>
          <w:vertAlign w:val="superscript"/>
        </w:rPr>
        <w:t>th</w:t>
      </w:r>
      <w:r w:rsidRPr="00147634">
        <w:rPr>
          <w:rFonts w:ascii="ArialMT" w:hAnsi="ArialMT" w:cs="ArialMT"/>
          <w:b/>
          <w:bCs/>
          <w:sz w:val="24"/>
          <w:szCs w:val="24"/>
        </w:rPr>
        <w:t>, Holiday Inn, Taunton</w:t>
      </w:r>
      <w:r w:rsidRPr="00147634">
        <w:rPr>
          <w:b/>
          <w:bCs/>
        </w:rPr>
        <w:t xml:space="preserve">; </w:t>
      </w:r>
      <w:r w:rsidRPr="00147634">
        <w:rPr>
          <w:rFonts w:ascii="ArialMT" w:hAnsi="ArialMT" w:cs="ArialMT"/>
          <w:b/>
          <w:bCs/>
          <w:sz w:val="24"/>
          <w:szCs w:val="24"/>
        </w:rPr>
        <w:t>November 14</w:t>
      </w:r>
      <w:r w:rsidRPr="00147634">
        <w:rPr>
          <w:rFonts w:ascii="ArialMT" w:hAnsi="ArialMT" w:cs="ArialMT"/>
          <w:b/>
          <w:bCs/>
          <w:sz w:val="24"/>
          <w:szCs w:val="24"/>
          <w:vertAlign w:val="superscript"/>
        </w:rPr>
        <w:t>th</w:t>
      </w:r>
      <w:r w:rsidRPr="00147634">
        <w:rPr>
          <w:rFonts w:ascii="ArialMT" w:hAnsi="ArialMT" w:cs="ArialMT"/>
          <w:b/>
          <w:bCs/>
          <w:sz w:val="24"/>
          <w:szCs w:val="24"/>
        </w:rPr>
        <w:t>, Marlborough, Holiday Inn.</w:t>
      </w:r>
    </w:p>
    <w:p w14:paraId="0BF55AAC" w14:textId="77777777" w:rsidR="003231DA" w:rsidRDefault="00147634" w:rsidP="001F317C">
      <w:pPr>
        <w:autoSpaceDE w:val="0"/>
        <w:autoSpaceDN w:val="0"/>
        <w:adjustRightInd w:val="0"/>
        <w:spacing w:after="120"/>
        <w:rPr>
          <w:rFonts w:ascii="ArialMT" w:hAnsi="ArialMT" w:cs="ArialMT"/>
          <w:sz w:val="24"/>
          <w:szCs w:val="24"/>
        </w:rPr>
      </w:pPr>
      <w:r>
        <w:rPr>
          <w:rFonts w:ascii="ArialMT" w:hAnsi="ArialMT" w:cs="ArialMT"/>
          <w:b/>
          <w:bCs/>
          <w:sz w:val="24"/>
          <w:szCs w:val="24"/>
        </w:rPr>
        <w:t>C</w:t>
      </w:r>
      <w:r w:rsidR="001F317C">
        <w:rPr>
          <w:rFonts w:ascii="ArialMT" w:hAnsi="ArialMT" w:cs="ArialMT"/>
          <w:b/>
          <w:bCs/>
          <w:sz w:val="24"/>
          <w:szCs w:val="24"/>
        </w:rPr>
        <w:t xml:space="preserve">heryl Sbarra </w:t>
      </w:r>
      <w:r w:rsidR="00E40CB6">
        <w:rPr>
          <w:rFonts w:ascii="ArialMT" w:hAnsi="ArialMT" w:cs="ArialMT"/>
          <w:sz w:val="24"/>
          <w:szCs w:val="24"/>
        </w:rPr>
        <w:t xml:space="preserve">reported that </w:t>
      </w:r>
      <w:r w:rsidR="001F317C">
        <w:rPr>
          <w:rFonts w:ascii="ArialMT" w:hAnsi="ArialMT" w:cs="ArialMT"/>
          <w:sz w:val="24"/>
          <w:szCs w:val="24"/>
        </w:rPr>
        <w:t xml:space="preserve">the Certificate program dates </w:t>
      </w:r>
      <w:r w:rsidR="00E40CB6">
        <w:rPr>
          <w:rFonts w:ascii="ArialMT" w:hAnsi="ArialMT" w:cs="ArialMT"/>
          <w:sz w:val="24"/>
          <w:szCs w:val="24"/>
        </w:rPr>
        <w:t>would be</w:t>
      </w:r>
      <w:r w:rsidR="001F317C">
        <w:rPr>
          <w:rFonts w:ascii="ArialMT" w:hAnsi="ArialMT" w:cs="ArialMT"/>
          <w:sz w:val="24"/>
          <w:szCs w:val="24"/>
        </w:rPr>
        <w:t xml:space="preserve"> </w:t>
      </w:r>
      <w:r w:rsidR="001F317C" w:rsidRPr="001F317C">
        <w:rPr>
          <w:rFonts w:ascii="ArialMT" w:hAnsi="ArialMT" w:cs="ArialMT"/>
          <w:sz w:val="24"/>
          <w:szCs w:val="24"/>
        </w:rPr>
        <w:t xml:space="preserve">November 14, 2020 </w:t>
      </w:r>
      <w:r w:rsidR="001F317C">
        <w:rPr>
          <w:rFonts w:ascii="ArialMT" w:hAnsi="ArialMT" w:cs="ArialMT"/>
          <w:sz w:val="24"/>
          <w:szCs w:val="24"/>
        </w:rPr>
        <w:t xml:space="preserve">and </w:t>
      </w:r>
      <w:r w:rsidR="001F317C" w:rsidRPr="001F317C">
        <w:rPr>
          <w:rFonts w:ascii="ArialMT" w:hAnsi="ArialMT" w:cs="ArialMT"/>
          <w:sz w:val="24"/>
          <w:szCs w:val="24"/>
        </w:rPr>
        <w:t xml:space="preserve">October 17th.  </w:t>
      </w:r>
      <w:r w:rsidR="00E40CB6">
        <w:rPr>
          <w:rFonts w:ascii="ArialMT" w:hAnsi="ArialMT" w:cs="ArialMT"/>
          <w:sz w:val="24"/>
          <w:szCs w:val="24"/>
        </w:rPr>
        <w:t>She sa</w:t>
      </w:r>
      <w:r w:rsidR="003231DA">
        <w:rPr>
          <w:rFonts w:ascii="ArialMT" w:hAnsi="ArialMT" w:cs="ArialMT"/>
          <w:sz w:val="24"/>
          <w:szCs w:val="24"/>
        </w:rPr>
        <w:t>i</w:t>
      </w:r>
      <w:r w:rsidR="00E40CB6">
        <w:rPr>
          <w:rFonts w:ascii="ArialMT" w:hAnsi="ArialMT" w:cs="ArialMT"/>
          <w:sz w:val="24"/>
          <w:szCs w:val="24"/>
        </w:rPr>
        <w:t>d that w</w:t>
      </w:r>
      <w:r w:rsidR="001F317C" w:rsidRPr="001F317C">
        <w:rPr>
          <w:rFonts w:ascii="ArialMT" w:hAnsi="ArialMT" w:cs="ArialMT"/>
          <w:sz w:val="24"/>
          <w:szCs w:val="24"/>
        </w:rPr>
        <w:t xml:space="preserve">e will figure out Northampton.  Charlie </w:t>
      </w:r>
      <w:r w:rsidR="003231DA" w:rsidRPr="003231DA">
        <w:rPr>
          <w:rFonts w:ascii="ArialMT" w:hAnsi="ArialMT" w:cs="ArialMT"/>
          <w:sz w:val="24"/>
          <w:szCs w:val="24"/>
        </w:rPr>
        <w:t xml:space="preserve">Kaniecki </w:t>
      </w:r>
      <w:r w:rsidR="003231DA">
        <w:rPr>
          <w:rFonts w:ascii="ArialMT" w:hAnsi="ArialMT" w:cs="ArialMT"/>
          <w:sz w:val="24"/>
          <w:szCs w:val="24"/>
        </w:rPr>
        <w:t xml:space="preserve"> </w:t>
      </w:r>
      <w:r w:rsidR="003231DA" w:rsidRPr="003231DA">
        <w:rPr>
          <w:rFonts w:ascii="ArialMT" w:hAnsi="ArialMT" w:cs="ArialMT"/>
          <w:i/>
          <w:iCs/>
          <w:sz w:val="24"/>
          <w:szCs w:val="24"/>
        </w:rPr>
        <w:t>(Public health officer, MDPH for over 30 years)</w:t>
      </w:r>
      <w:r w:rsidR="003231DA">
        <w:rPr>
          <w:rFonts w:ascii="ArialMT" w:hAnsi="ArialMT" w:cs="ArialMT"/>
          <w:sz w:val="24"/>
          <w:szCs w:val="24"/>
        </w:rPr>
        <w:t xml:space="preserve"> could participate in the </w:t>
      </w:r>
      <w:r w:rsidR="001F317C" w:rsidRPr="001F317C">
        <w:rPr>
          <w:rFonts w:ascii="ArialMT" w:hAnsi="ArialMT" w:cs="ArialMT"/>
          <w:sz w:val="24"/>
          <w:szCs w:val="24"/>
        </w:rPr>
        <w:t>Western Mass Public Health track</w:t>
      </w:r>
      <w:r w:rsidR="003231DA">
        <w:rPr>
          <w:rFonts w:ascii="ArialMT" w:hAnsi="ArialMT" w:cs="ArialMT"/>
          <w:sz w:val="24"/>
          <w:szCs w:val="24"/>
        </w:rPr>
        <w:t xml:space="preserve"> for which there is only </w:t>
      </w:r>
      <w:r w:rsidR="001F317C" w:rsidRPr="001F317C">
        <w:rPr>
          <w:rFonts w:ascii="ArialMT" w:hAnsi="ArialMT" w:cs="ArialMT"/>
          <w:sz w:val="24"/>
          <w:szCs w:val="24"/>
        </w:rPr>
        <w:t xml:space="preserve">one track.  </w:t>
      </w:r>
      <w:r w:rsidR="001F317C">
        <w:rPr>
          <w:rFonts w:ascii="ArialMT" w:hAnsi="ArialMT" w:cs="ArialMT"/>
          <w:sz w:val="24"/>
          <w:szCs w:val="24"/>
        </w:rPr>
        <w:t xml:space="preserve"> </w:t>
      </w:r>
    </w:p>
    <w:p w14:paraId="4429AA02" w14:textId="418DBEB7" w:rsidR="003231DA" w:rsidRDefault="001F317C" w:rsidP="001F317C">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David</w:t>
      </w:r>
      <w:r w:rsidR="00E40CB6" w:rsidRPr="00E40CB6">
        <w:rPr>
          <w:rFonts w:ascii="ArialMT" w:hAnsi="ArialMT" w:cs="ArialMT"/>
          <w:b/>
          <w:bCs/>
          <w:sz w:val="24"/>
          <w:szCs w:val="24"/>
        </w:rPr>
        <w:t xml:space="preserve"> Alper</w:t>
      </w:r>
      <w:r w:rsidRPr="001F317C">
        <w:rPr>
          <w:rFonts w:ascii="ArialMT" w:hAnsi="ArialMT" w:cs="ArialMT"/>
          <w:sz w:val="24"/>
          <w:szCs w:val="24"/>
        </w:rPr>
        <w:t xml:space="preserve"> </w:t>
      </w:r>
      <w:r w:rsidR="003231DA">
        <w:rPr>
          <w:rFonts w:ascii="ArialMT" w:hAnsi="ArialMT" w:cs="ArialMT"/>
          <w:sz w:val="24"/>
          <w:szCs w:val="24"/>
        </w:rPr>
        <w:t>described the WMPH track</w:t>
      </w:r>
      <w:r w:rsidRPr="001F317C">
        <w:rPr>
          <w:rFonts w:ascii="ArialMT" w:hAnsi="ArialMT" w:cs="ArialMT"/>
          <w:sz w:val="24"/>
          <w:szCs w:val="24"/>
        </w:rPr>
        <w:t>-- One huge room.  Not like the hotels, like we have</w:t>
      </w:r>
      <w:r w:rsidR="009031B1">
        <w:rPr>
          <w:rFonts w:ascii="ArialMT" w:hAnsi="ArialMT" w:cs="ArialMT"/>
          <w:sz w:val="24"/>
          <w:szCs w:val="24"/>
        </w:rPr>
        <w:t xml:space="preserve"> for the other sessions. </w:t>
      </w:r>
      <w:r w:rsidRPr="001F317C">
        <w:rPr>
          <w:rFonts w:ascii="ArialMT" w:hAnsi="ArialMT" w:cs="ArialMT"/>
          <w:sz w:val="24"/>
          <w:szCs w:val="24"/>
        </w:rPr>
        <w:t xml:space="preserve">  </w:t>
      </w:r>
    </w:p>
    <w:p w14:paraId="54B3F09A" w14:textId="3E1EF259" w:rsidR="00775BAA" w:rsidRPr="00775BAA" w:rsidRDefault="003231DA" w:rsidP="00775BAA">
      <w:pPr>
        <w:pStyle w:val="NormalWeb"/>
        <w:shd w:val="clear" w:color="auto" w:fill="FFFFFF"/>
        <w:rPr>
          <w:i/>
          <w:iCs/>
          <w:color w:val="000000"/>
          <w:sz w:val="25"/>
          <w:szCs w:val="25"/>
        </w:rPr>
      </w:pPr>
      <w:r w:rsidRPr="003231DA">
        <w:rPr>
          <w:rFonts w:ascii="ArialMT" w:hAnsi="ArialMT" w:cs="ArialMT"/>
          <w:b/>
          <w:bCs/>
          <w:sz w:val="24"/>
          <w:szCs w:val="24"/>
        </w:rPr>
        <w:t>Considine</w:t>
      </w:r>
      <w:r w:rsidR="001F317C" w:rsidRPr="001F317C">
        <w:rPr>
          <w:rFonts w:ascii="ArialMT" w:hAnsi="ArialMT" w:cs="ArialMT"/>
          <w:sz w:val="24"/>
          <w:szCs w:val="24"/>
        </w:rPr>
        <w:t xml:space="preserve"> asked about Laura Kit</w:t>
      </w:r>
      <w:r w:rsidR="00775BAA">
        <w:rPr>
          <w:rFonts w:ascii="ArialMT" w:hAnsi="ArialMT" w:cs="ArialMT"/>
          <w:sz w:val="24"/>
          <w:szCs w:val="24"/>
        </w:rPr>
        <w:t>t</w:t>
      </w:r>
      <w:r w:rsidR="001F317C" w:rsidRPr="001F317C">
        <w:rPr>
          <w:rFonts w:ascii="ArialMT" w:hAnsi="ArialMT" w:cs="ArialMT"/>
          <w:sz w:val="24"/>
          <w:szCs w:val="24"/>
        </w:rPr>
        <w:t>ross</w:t>
      </w:r>
      <w:r w:rsidR="00775BAA">
        <w:rPr>
          <w:rFonts w:ascii="ArialMT" w:hAnsi="ArialMT" w:cs="ArialMT"/>
          <w:sz w:val="24"/>
          <w:szCs w:val="24"/>
        </w:rPr>
        <w:t xml:space="preserve"> </w:t>
      </w:r>
      <w:r w:rsidR="00775BAA" w:rsidRPr="00775BAA">
        <w:rPr>
          <w:rFonts w:ascii="ArialMT" w:hAnsi="ArialMT" w:cs="ArialMT"/>
          <w:i/>
          <w:iCs/>
          <w:sz w:val="24"/>
          <w:szCs w:val="24"/>
        </w:rPr>
        <w:t xml:space="preserve">Note for clarification. </w:t>
      </w:r>
      <w:r w:rsidR="00775BAA" w:rsidRPr="00775BAA">
        <w:rPr>
          <w:i/>
          <w:iCs/>
          <w:color w:val="000000"/>
          <w:sz w:val="25"/>
          <w:szCs w:val="25"/>
        </w:rPr>
        <w:t>Laura Kittross</w:t>
      </w:r>
      <w:r w:rsidR="00775BAA">
        <w:rPr>
          <w:i/>
          <w:iCs/>
          <w:color w:val="000000"/>
          <w:sz w:val="25"/>
          <w:szCs w:val="25"/>
        </w:rPr>
        <w:t xml:space="preserve"> </w:t>
      </w:r>
      <w:r w:rsidR="00775BAA" w:rsidRPr="00775BAA">
        <w:rPr>
          <w:i/>
          <w:iCs/>
          <w:color w:val="000000"/>
          <w:sz w:val="25"/>
          <w:szCs w:val="25"/>
        </w:rPr>
        <w:t>Berkshire Regional Planning Commission, Manager, Public Health Program</w:t>
      </w:r>
      <w:r w:rsidR="00775BAA">
        <w:rPr>
          <w:i/>
          <w:iCs/>
          <w:color w:val="000000"/>
          <w:sz w:val="25"/>
          <w:szCs w:val="25"/>
        </w:rPr>
        <w:t xml:space="preserve"> </w:t>
      </w:r>
      <w:r w:rsidR="00775BAA" w:rsidRPr="00775BAA">
        <w:rPr>
          <w:i/>
          <w:iCs/>
          <w:color w:val="000000"/>
          <w:sz w:val="25"/>
          <w:szCs w:val="25"/>
        </w:rPr>
        <w:t>Director, Berkshire County Boards of Health Association</w:t>
      </w:r>
      <w:r w:rsidR="00775BAA">
        <w:rPr>
          <w:i/>
          <w:iCs/>
          <w:color w:val="000000"/>
          <w:sz w:val="25"/>
          <w:szCs w:val="25"/>
        </w:rPr>
        <w:t xml:space="preserve"> </w:t>
      </w:r>
      <w:r w:rsidR="00775BAA" w:rsidRPr="00775BAA">
        <w:rPr>
          <w:i/>
          <w:iCs/>
          <w:color w:val="000000"/>
          <w:sz w:val="25"/>
          <w:szCs w:val="25"/>
        </w:rPr>
        <w:t>Director, Berkshire Public Health Alliance</w:t>
      </w:r>
      <w:r w:rsidR="00775BAA">
        <w:rPr>
          <w:i/>
          <w:iCs/>
          <w:color w:val="000000"/>
          <w:sz w:val="25"/>
          <w:szCs w:val="25"/>
        </w:rPr>
        <w:t xml:space="preserve">. </w:t>
      </w:r>
    </w:p>
    <w:p w14:paraId="7D4A9202" w14:textId="09DF1D98" w:rsidR="001F317C" w:rsidRPr="001F317C" w:rsidRDefault="00775BAA" w:rsidP="001F317C">
      <w:pPr>
        <w:autoSpaceDE w:val="0"/>
        <w:autoSpaceDN w:val="0"/>
        <w:adjustRightInd w:val="0"/>
        <w:spacing w:after="120"/>
        <w:rPr>
          <w:rFonts w:ascii="ArialMT" w:hAnsi="ArialMT" w:cs="ArialMT"/>
          <w:sz w:val="24"/>
          <w:szCs w:val="24"/>
        </w:rPr>
      </w:pPr>
      <w:r>
        <w:rPr>
          <w:rFonts w:ascii="ArialMT" w:hAnsi="ArialMT" w:cs="ArialMT"/>
          <w:sz w:val="24"/>
          <w:szCs w:val="24"/>
        </w:rPr>
        <w:t>M</w:t>
      </w:r>
      <w:r w:rsidR="00E40CB6">
        <w:rPr>
          <w:rFonts w:ascii="ArialMT" w:hAnsi="ArialMT" w:cs="ArialMT"/>
          <w:sz w:val="24"/>
          <w:szCs w:val="24"/>
        </w:rPr>
        <w:t>ultiple track</w:t>
      </w:r>
      <w:r>
        <w:rPr>
          <w:rFonts w:ascii="ArialMT" w:hAnsi="ArialMT" w:cs="ArialMT"/>
          <w:sz w:val="24"/>
          <w:szCs w:val="24"/>
        </w:rPr>
        <w:t>s</w:t>
      </w:r>
      <w:r w:rsidR="00E40CB6">
        <w:rPr>
          <w:rFonts w:ascii="ArialMT" w:hAnsi="ArialMT" w:cs="ArialMT"/>
          <w:sz w:val="24"/>
          <w:szCs w:val="24"/>
        </w:rPr>
        <w:t xml:space="preserve"> are</w:t>
      </w:r>
      <w:r w:rsidR="001F317C" w:rsidRPr="001F317C">
        <w:rPr>
          <w:rFonts w:ascii="ArialMT" w:hAnsi="ArialMT" w:cs="ArialMT"/>
          <w:sz w:val="24"/>
          <w:szCs w:val="24"/>
        </w:rPr>
        <w:t xml:space="preserve">  not done in Western Mass.  Great for new Board Members.  Little too early </w:t>
      </w:r>
      <w:r w:rsidR="00E40CB6">
        <w:rPr>
          <w:rFonts w:ascii="ArialMT" w:hAnsi="ArialMT" w:cs="ArialMT"/>
          <w:sz w:val="24"/>
          <w:szCs w:val="24"/>
        </w:rPr>
        <w:t xml:space="preserve"> to determine </w:t>
      </w:r>
      <w:r w:rsidR="001F317C" w:rsidRPr="001F317C">
        <w:rPr>
          <w:rFonts w:ascii="ArialMT" w:hAnsi="ArialMT" w:cs="ArialMT"/>
          <w:sz w:val="24"/>
          <w:szCs w:val="24"/>
        </w:rPr>
        <w:t>what the content will.  We will need to wait for content.  That is the update on the Certificate.</w:t>
      </w:r>
    </w:p>
    <w:p w14:paraId="50F329FC" w14:textId="6EA7E61A" w:rsidR="001F317C" w:rsidRPr="00147634" w:rsidRDefault="00147634" w:rsidP="00147634">
      <w:pPr>
        <w:pStyle w:val="ListParagraph"/>
        <w:numPr>
          <w:ilvl w:val="1"/>
          <w:numId w:val="6"/>
        </w:numPr>
        <w:autoSpaceDE w:val="0"/>
        <w:autoSpaceDN w:val="0"/>
        <w:adjustRightInd w:val="0"/>
        <w:spacing w:after="120"/>
        <w:rPr>
          <w:rFonts w:ascii="Arial" w:hAnsi="Arial" w:cs="Arial"/>
          <w:b/>
          <w:bCs/>
          <w:sz w:val="24"/>
          <w:szCs w:val="24"/>
        </w:rPr>
      </w:pPr>
      <w:proofErr w:type="gramStart"/>
      <w:r>
        <w:rPr>
          <w:rFonts w:ascii="Arial" w:hAnsi="Arial" w:cs="Arial"/>
          <w:b/>
          <w:bCs/>
          <w:sz w:val="24"/>
          <w:szCs w:val="24"/>
        </w:rPr>
        <w:t>Web-Site</w:t>
      </w:r>
      <w:proofErr w:type="gramEnd"/>
      <w:r>
        <w:rPr>
          <w:rFonts w:ascii="Arial" w:hAnsi="Arial" w:cs="Arial"/>
          <w:b/>
          <w:bCs/>
          <w:sz w:val="24"/>
          <w:szCs w:val="24"/>
        </w:rPr>
        <w:t xml:space="preserve"> and </w:t>
      </w:r>
      <w:r w:rsidR="001F317C" w:rsidRPr="00147634">
        <w:rPr>
          <w:rFonts w:ascii="Arial" w:hAnsi="Arial" w:cs="Arial"/>
          <w:b/>
          <w:bCs/>
          <w:sz w:val="24"/>
          <w:szCs w:val="24"/>
        </w:rPr>
        <w:t>Help Desk Updates</w:t>
      </w:r>
    </w:p>
    <w:p w14:paraId="64050C16" w14:textId="49DD7545" w:rsidR="00B31C56" w:rsidRPr="00775BAA" w:rsidRDefault="00B31C56" w:rsidP="001F317C">
      <w:pPr>
        <w:rPr>
          <w:rFonts w:ascii="Arial" w:hAnsi="Arial" w:cs="Arial"/>
          <w:i/>
          <w:iCs/>
          <w:sz w:val="24"/>
          <w:szCs w:val="24"/>
        </w:rPr>
      </w:pPr>
      <w:r w:rsidRPr="00775BAA">
        <w:rPr>
          <w:rFonts w:ascii="Arial" w:hAnsi="Arial" w:cs="Arial"/>
          <w:i/>
          <w:iCs/>
          <w:sz w:val="24"/>
          <w:szCs w:val="24"/>
        </w:rPr>
        <w:t>Various Conversations interspersed throughout the presentation of Help Desk Case Studies</w:t>
      </w:r>
    </w:p>
    <w:p w14:paraId="65966624" w14:textId="02412A16" w:rsidR="001F317C" w:rsidRPr="00E40CB6" w:rsidRDefault="001F317C" w:rsidP="001F317C">
      <w:pPr>
        <w:rPr>
          <w:rFonts w:ascii="Arial" w:hAnsi="Arial" w:cs="Arial"/>
          <w:sz w:val="24"/>
          <w:szCs w:val="24"/>
        </w:rPr>
      </w:pPr>
      <w:r w:rsidRPr="00E40CB6">
        <w:rPr>
          <w:rFonts w:ascii="Arial" w:hAnsi="Arial" w:cs="Arial"/>
          <w:b/>
          <w:bCs/>
          <w:sz w:val="24"/>
          <w:szCs w:val="24"/>
        </w:rPr>
        <w:t xml:space="preserve">Mount Washington </w:t>
      </w:r>
      <w:r w:rsidRPr="00E40CB6">
        <w:rPr>
          <w:rFonts w:ascii="Arial" w:hAnsi="Arial" w:cs="Arial"/>
          <w:sz w:val="24"/>
          <w:szCs w:val="24"/>
        </w:rPr>
        <w:t>– legal cases – Can the Selectman decide that they can run the Health Department</w:t>
      </w:r>
      <w:r w:rsidR="00775BAA">
        <w:rPr>
          <w:rFonts w:ascii="Arial" w:hAnsi="Arial" w:cs="Arial"/>
          <w:sz w:val="24"/>
          <w:szCs w:val="24"/>
        </w:rPr>
        <w:t>?</w:t>
      </w:r>
      <w:r w:rsidRPr="00E40CB6">
        <w:rPr>
          <w:rFonts w:ascii="Arial" w:hAnsi="Arial" w:cs="Arial"/>
          <w:sz w:val="24"/>
          <w:szCs w:val="24"/>
        </w:rPr>
        <w:t xml:space="preserve">  Agent working for the BOH, husband</w:t>
      </w:r>
      <w:r w:rsidR="00775BAA">
        <w:rPr>
          <w:rFonts w:ascii="Arial" w:hAnsi="Arial" w:cs="Arial"/>
          <w:sz w:val="24"/>
          <w:szCs w:val="24"/>
        </w:rPr>
        <w:t>, a selectman</w:t>
      </w:r>
      <w:r w:rsidRPr="00E40CB6">
        <w:rPr>
          <w:rFonts w:ascii="Arial" w:hAnsi="Arial" w:cs="Arial"/>
          <w:sz w:val="24"/>
          <w:szCs w:val="24"/>
        </w:rPr>
        <w:t xml:space="preserve">.  </w:t>
      </w:r>
    </w:p>
    <w:p w14:paraId="10FA9069" w14:textId="11BE5D8B" w:rsidR="001F317C" w:rsidRPr="00E40CB6" w:rsidRDefault="00AF27F0" w:rsidP="001F317C">
      <w:pPr>
        <w:rPr>
          <w:rFonts w:ascii="Arial" w:hAnsi="Arial" w:cs="Arial"/>
          <w:sz w:val="24"/>
          <w:szCs w:val="24"/>
        </w:rPr>
      </w:pPr>
      <w:r w:rsidRPr="00E40CB6">
        <w:rPr>
          <w:rFonts w:ascii="Arial" w:hAnsi="Arial" w:cs="Arial"/>
          <w:b/>
          <w:bCs/>
          <w:sz w:val="24"/>
          <w:szCs w:val="24"/>
        </w:rPr>
        <w:t xml:space="preserve">Martha’s Vineyard Shared Services Grant Proposal:  Started with a call from </w:t>
      </w:r>
      <w:r w:rsidR="001F317C" w:rsidRPr="00E40CB6">
        <w:rPr>
          <w:rFonts w:ascii="Arial" w:hAnsi="Arial" w:cs="Arial"/>
          <w:b/>
          <w:bCs/>
          <w:sz w:val="24"/>
          <w:szCs w:val="24"/>
        </w:rPr>
        <w:t>Oak</w:t>
      </w:r>
      <w:r w:rsidRPr="00E40CB6">
        <w:rPr>
          <w:rFonts w:ascii="Arial" w:hAnsi="Arial" w:cs="Arial"/>
          <w:b/>
          <w:bCs/>
          <w:sz w:val="24"/>
          <w:szCs w:val="24"/>
        </w:rPr>
        <w:t>s</w:t>
      </w:r>
      <w:r w:rsidR="001F317C" w:rsidRPr="00E40CB6">
        <w:rPr>
          <w:rFonts w:ascii="Arial" w:hAnsi="Arial" w:cs="Arial"/>
          <w:b/>
          <w:bCs/>
          <w:sz w:val="24"/>
          <w:szCs w:val="24"/>
        </w:rPr>
        <w:t xml:space="preserve"> Bluff</w:t>
      </w:r>
      <w:r w:rsidRPr="00E40CB6">
        <w:rPr>
          <w:rFonts w:ascii="Arial" w:hAnsi="Arial" w:cs="Arial"/>
          <w:b/>
          <w:bCs/>
          <w:sz w:val="24"/>
          <w:szCs w:val="24"/>
        </w:rPr>
        <w:t>s</w:t>
      </w:r>
      <w:r w:rsidR="001F317C" w:rsidRPr="00E40CB6">
        <w:rPr>
          <w:rFonts w:ascii="Arial" w:hAnsi="Arial" w:cs="Arial"/>
          <w:b/>
          <w:bCs/>
          <w:sz w:val="24"/>
          <w:szCs w:val="24"/>
        </w:rPr>
        <w:t>.</w:t>
      </w:r>
      <w:r w:rsidR="001F317C" w:rsidRPr="00E40CB6">
        <w:rPr>
          <w:rFonts w:ascii="Arial" w:hAnsi="Arial" w:cs="Arial"/>
          <w:sz w:val="24"/>
          <w:szCs w:val="24"/>
        </w:rPr>
        <w:t xml:space="preserve">  Shared services grant applications </w:t>
      </w:r>
      <w:r w:rsidRPr="00E40CB6">
        <w:rPr>
          <w:rFonts w:ascii="Arial" w:hAnsi="Arial" w:cs="Arial"/>
          <w:sz w:val="24"/>
          <w:szCs w:val="24"/>
        </w:rPr>
        <w:t xml:space="preserve">was </w:t>
      </w:r>
      <w:r w:rsidR="001F317C" w:rsidRPr="00E40CB6">
        <w:rPr>
          <w:rFonts w:ascii="Arial" w:hAnsi="Arial" w:cs="Arial"/>
          <w:sz w:val="24"/>
          <w:szCs w:val="24"/>
        </w:rPr>
        <w:t xml:space="preserve">due 4:00 PM </w:t>
      </w:r>
      <w:r w:rsidRPr="00E40CB6">
        <w:rPr>
          <w:rFonts w:ascii="Arial" w:hAnsi="Arial" w:cs="Arial"/>
          <w:sz w:val="24"/>
          <w:szCs w:val="24"/>
        </w:rPr>
        <w:t>but was extended</w:t>
      </w:r>
      <w:r w:rsidR="001F317C" w:rsidRPr="00E40CB6">
        <w:rPr>
          <w:rFonts w:ascii="Arial" w:hAnsi="Arial" w:cs="Arial"/>
          <w:sz w:val="24"/>
          <w:szCs w:val="24"/>
        </w:rPr>
        <w:t xml:space="preserve">– </w:t>
      </w:r>
      <w:r w:rsidR="00775BAA">
        <w:rPr>
          <w:rFonts w:ascii="Arial" w:hAnsi="Arial" w:cs="Arial"/>
          <w:sz w:val="24"/>
          <w:szCs w:val="24"/>
        </w:rPr>
        <w:t>being written by Testa and Hugo</w:t>
      </w:r>
      <w:r w:rsidRPr="00E40CB6">
        <w:rPr>
          <w:rFonts w:ascii="Arial" w:hAnsi="Arial" w:cs="Arial"/>
          <w:sz w:val="24"/>
          <w:szCs w:val="24"/>
        </w:rPr>
        <w:t xml:space="preserve">. </w:t>
      </w:r>
      <w:r w:rsidR="00775BAA">
        <w:rPr>
          <w:rFonts w:ascii="Arial" w:hAnsi="Arial" w:cs="Arial"/>
          <w:sz w:val="24"/>
          <w:szCs w:val="24"/>
        </w:rPr>
        <w:t xml:space="preserve"> Idea b</w:t>
      </w:r>
      <w:r w:rsidR="001F317C" w:rsidRPr="00E40CB6">
        <w:rPr>
          <w:rFonts w:ascii="Arial" w:hAnsi="Arial" w:cs="Arial"/>
          <w:sz w:val="24"/>
          <w:szCs w:val="24"/>
        </w:rPr>
        <w:t xml:space="preserve">egan with Megan Lancaster </w:t>
      </w:r>
      <w:r w:rsidR="00775BAA">
        <w:rPr>
          <w:rFonts w:ascii="Arial" w:hAnsi="Arial" w:cs="Arial"/>
          <w:sz w:val="24"/>
          <w:szCs w:val="24"/>
        </w:rPr>
        <w:t xml:space="preserve">from a </w:t>
      </w:r>
      <w:r w:rsidR="001F317C" w:rsidRPr="00E40CB6">
        <w:rPr>
          <w:rFonts w:ascii="Arial" w:hAnsi="Arial" w:cs="Arial"/>
          <w:sz w:val="24"/>
          <w:szCs w:val="24"/>
        </w:rPr>
        <w:t>call</w:t>
      </w:r>
      <w:r w:rsidR="00775BAA">
        <w:rPr>
          <w:rFonts w:ascii="Arial" w:hAnsi="Arial" w:cs="Arial"/>
          <w:sz w:val="24"/>
          <w:szCs w:val="24"/>
        </w:rPr>
        <w:t xml:space="preserve"> that came in</w:t>
      </w:r>
      <w:r w:rsidR="001F317C" w:rsidRPr="00E40CB6">
        <w:rPr>
          <w:rFonts w:ascii="Arial" w:hAnsi="Arial" w:cs="Arial"/>
          <w:sz w:val="24"/>
          <w:szCs w:val="24"/>
        </w:rPr>
        <w:t xml:space="preserve"> through the Help Line </w:t>
      </w:r>
      <w:proofErr w:type="gramStart"/>
      <w:r w:rsidR="001F317C" w:rsidRPr="00E40CB6">
        <w:rPr>
          <w:rFonts w:ascii="Arial" w:hAnsi="Arial" w:cs="Arial"/>
          <w:sz w:val="24"/>
          <w:szCs w:val="24"/>
        </w:rPr>
        <w:t>asking</w:t>
      </w:r>
      <w:proofErr w:type="gramEnd"/>
      <w:r w:rsidR="001F317C" w:rsidRPr="00E40CB6">
        <w:rPr>
          <w:rFonts w:ascii="Arial" w:hAnsi="Arial" w:cs="Arial"/>
          <w:sz w:val="24"/>
          <w:szCs w:val="24"/>
        </w:rPr>
        <w:t xml:space="preserve">  “Can Selectman pass a ban on plastic bottles</w:t>
      </w:r>
      <w:r w:rsidR="00775BAA">
        <w:rPr>
          <w:rFonts w:ascii="Arial" w:hAnsi="Arial" w:cs="Arial"/>
          <w:sz w:val="24"/>
          <w:szCs w:val="24"/>
        </w:rPr>
        <w:t>?</w:t>
      </w:r>
      <w:r w:rsidR="001F317C" w:rsidRPr="00E40CB6">
        <w:rPr>
          <w:rFonts w:ascii="Arial" w:hAnsi="Arial" w:cs="Arial"/>
          <w:sz w:val="24"/>
          <w:szCs w:val="24"/>
        </w:rPr>
        <w:t>”  Then she said that they did not even consult with her as the Health Director</w:t>
      </w:r>
      <w:r w:rsidR="00775BAA">
        <w:rPr>
          <w:rFonts w:ascii="Arial" w:hAnsi="Arial" w:cs="Arial"/>
          <w:sz w:val="24"/>
          <w:szCs w:val="24"/>
        </w:rPr>
        <w:t xml:space="preserve"> prior to passing the ban.</w:t>
      </w:r>
      <w:r w:rsidR="001F317C" w:rsidRPr="00E40CB6">
        <w:rPr>
          <w:rFonts w:ascii="Arial" w:hAnsi="Arial" w:cs="Arial"/>
          <w:sz w:val="24"/>
          <w:szCs w:val="24"/>
        </w:rPr>
        <w:t xml:space="preserve">  Testa </w:t>
      </w:r>
      <w:r w:rsidR="00775BAA">
        <w:rPr>
          <w:rFonts w:ascii="Arial" w:hAnsi="Arial" w:cs="Arial"/>
          <w:sz w:val="24"/>
          <w:szCs w:val="24"/>
        </w:rPr>
        <w:t>s</w:t>
      </w:r>
      <w:r w:rsidR="001F317C" w:rsidRPr="00E40CB6">
        <w:rPr>
          <w:rFonts w:ascii="Arial" w:hAnsi="Arial" w:cs="Arial"/>
          <w:sz w:val="24"/>
          <w:szCs w:val="24"/>
        </w:rPr>
        <w:t>uggest</w:t>
      </w:r>
      <w:r w:rsidR="00775BAA">
        <w:rPr>
          <w:rFonts w:ascii="Arial" w:hAnsi="Arial" w:cs="Arial"/>
          <w:sz w:val="24"/>
          <w:szCs w:val="24"/>
        </w:rPr>
        <w:t>ed</w:t>
      </w:r>
      <w:r w:rsidR="001F317C" w:rsidRPr="00E40CB6">
        <w:rPr>
          <w:rFonts w:ascii="Arial" w:hAnsi="Arial" w:cs="Arial"/>
          <w:sz w:val="24"/>
          <w:szCs w:val="24"/>
        </w:rPr>
        <w:t xml:space="preserve"> that she try to write a shared services grant.  She stated that she did not  have the time</w:t>
      </w:r>
      <w:r w:rsidR="00775BAA">
        <w:rPr>
          <w:rFonts w:ascii="Arial" w:hAnsi="Arial" w:cs="Arial"/>
          <w:sz w:val="24"/>
          <w:szCs w:val="24"/>
        </w:rPr>
        <w:t>,</w:t>
      </w:r>
      <w:r w:rsidR="001F317C" w:rsidRPr="00E40CB6">
        <w:rPr>
          <w:rFonts w:ascii="Arial" w:hAnsi="Arial" w:cs="Arial"/>
          <w:sz w:val="24"/>
          <w:szCs w:val="24"/>
        </w:rPr>
        <w:t xml:space="preserve"> so Testa volunteered </w:t>
      </w:r>
      <w:r w:rsidR="00775BAA">
        <w:rPr>
          <w:rFonts w:ascii="Arial" w:hAnsi="Arial" w:cs="Arial"/>
          <w:sz w:val="24"/>
          <w:szCs w:val="24"/>
        </w:rPr>
        <w:t xml:space="preserve">MAHB </w:t>
      </w:r>
      <w:r w:rsidR="001F317C" w:rsidRPr="00E40CB6">
        <w:rPr>
          <w:rFonts w:ascii="Arial" w:hAnsi="Arial" w:cs="Arial"/>
          <w:sz w:val="24"/>
          <w:szCs w:val="24"/>
        </w:rPr>
        <w:t xml:space="preserve">to help them.  Mike worked on this </w:t>
      </w:r>
      <w:r w:rsidR="00775BAA">
        <w:rPr>
          <w:rFonts w:ascii="Arial" w:hAnsi="Arial" w:cs="Arial"/>
          <w:sz w:val="24"/>
          <w:szCs w:val="24"/>
        </w:rPr>
        <w:t xml:space="preserve">staring just a </w:t>
      </w:r>
      <w:r w:rsidR="001F317C" w:rsidRPr="00E40CB6">
        <w:rPr>
          <w:rFonts w:ascii="Arial" w:hAnsi="Arial" w:cs="Arial"/>
          <w:sz w:val="24"/>
          <w:szCs w:val="24"/>
        </w:rPr>
        <w:t xml:space="preserve">week ago.  Last Wednesday, Mike </w:t>
      </w:r>
      <w:r w:rsidRPr="00E40CB6">
        <w:rPr>
          <w:rFonts w:ascii="Arial" w:hAnsi="Arial" w:cs="Arial"/>
          <w:sz w:val="24"/>
          <w:szCs w:val="24"/>
        </w:rPr>
        <w:t xml:space="preserve"> and </w:t>
      </w:r>
      <w:r w:rsidR="001F317C" w:rsidRPr="00E40CB6">
        <w:rPr>
          <w:rFonts w:ascii="Arial" w:hAnsi="Arial" w:cs="Arial"/>
          <w:sz w:val="24"/>
          <w:szCs w:val="24"/>
        </w:rPr>
        <w:t xml:space="preserve">18 members of </w:t>
      </w:r>
      <w:r w:rsidRPr="00E40CB6">
        <w:rPr>
          <w:rFonts w:ascii="Arial" w:hAnsi="Arial" w:cs="Arial"/>
          <w:sz w:val="24"/>
          <w:szCs w:val="24"/>
        </w:rPr>
        <w:t xml:space="preserve">Martha Vineyards </w:t>
      </w:r>
      <w:r w:rsidR="001F317C" w:rsidRPr="00E40CB6">
        <w:rPr>
          <w:rFonts w:ascii="Arial" w:hAnsi="Arial" w:cs="Arial"/>
          <w:sz w:val="24"/>
          <w:szCs w:val="24"/>
        </w:rPr>
        <w:lastRenderedPageBreak/>
        <w:t xml:space="preserve">BOH – Health Directors </w:t>
      </w:r>
      <w:r w:rsidRPr="00E40CB6">
        <w:rPr>
          <w:rFonts w:ascii="Arial" w:hAnsi="Arial" w:cs="Arial"/>
          <w:sz w:val="24"/>
          <w:szCs w:val="24"/>
        </w:rPr>
        <w:t>met</w:t>
      </w:r>
      <w:r w:rsidR="00775BAA">
        <w:rPr>
          <w:rFonts w:ascii="Arial" w:hAnsi="Arial" w:cs="Arial"/>
          <w:sz w:val="24"/>
          <w:szCs w:val="24"/>
        </w:rPr>
        <w:t xml:space="preserve"> in NV</w:t>
      </w:r>
      <w:r w:rsidRPr="00E40CB6">
        <w:rPr>
          <w:rFonts w:ascii="Arial" w:hAnsi="Arial" w:cs="Arial"/>
          <w:sz w:val="24"/>
          <w:szCs w:val="24"/>
        </w:rPr>
        <w:t xml:space="preserve">.  </w:t>
      </w:r>
      <w:r w:rsidR="001F317C" w:rsidRPr="00E40CB6">
        <w:rPr>
          <w:rFonts w:ascii="Arial" w:hAnsi="Arial" w:cs="Arial"/>
          <w:sz w:val="24"/>
          <w:szCs w:val="24"/>
        </w:rPr>
        <w:t xml:space="preserve"> Island has 10,00</w:t>
      </w:r>
      <w:r w:rsidR="00775BAA">
        <w:rPr>
          <w:rFonts w:ascii="Arial" w:hAnsi="Arial" w:cs="Arial"/>
          <w:sz w:val="24"/>
          <w:szCs w:val="24"/>
        </w:rPr>
        <w:t>0</w:t>
      </w:r>
      <w:r w:rsidR="001F317C" w:rsidRPr="00E40CB6">
        <w:rPr>
          <w:rFonts w:ascii="Arial" w:hAnsi="Arial" w:cs="Arial"/>
          <w:sz w:val="24"/>
          <w:szCs w:val="24"/>
        </w:rPr>
        <w:t xml:space="preserve"> people</w:t>
      </w:r>
      <w:r w:rsidR="00775BAA">
        <w:rPr>
          <w:rFonts w:ascii="Arial" w:hAnsi="Arial" w:cs="Arial"/>
          <w:sz w:val="24"/>
          <w:szCs w:val="24"/>
        </w:rPr>
        <w:t xml:space="preserve"> during non-summer months,</w:t>
      </w:r>
      <w:r w:rsidR="001F317C" w:rsidRPr="00E40CB6">
        <w:rPr>
          <w:rFonts w:ascii="Arial" w:hAnsi="Arial" w:cs="Arial"/>
          <w:sz w:val="24"/>
          <w:szCs w:val="24"/>
        </w:rPr>
        <w:t xml:space="preserve"> and they have up to 200,000 people in the summer </w:t>
      </w:r>
      <w:r w:rsidRPr="00E40CB6">
        <w:rPr>
          <w:rFonts w:ascii="Arial" w:hAnsi="Arial" w:cs="Arial"/>
          <w:sz w:val="24"/>
          <w:szCs w:val="24"/>
        </w:rPr>
        <w:t xml:space="preserve">and over </w:t>
      </w:r>
      <w:r w:rsidR="001F317C" w:rsidRPr="00E40CB6">
        <w:rPr>
          <w:rFonts w:ascii="Arial" w:hAnsi="Arial" w:cs="Arial"/>
          <w:sz w:val="24"/>
          <w:szCs w:val="24"/>
        </w:rPr>
        <w:t xml:space="preserve">300 </w:t>
      </w:r>
      <w:r w:rsidRPr="00E40CB6">
        <w:rPr>
          <w:rFonts w:ascii="Arial" w:hAnsi="Arial" w:cs="Arial"/>
          <w:sz w:val="24"/>
          <w:szCs w:val="24"/>
        </w:rPr>
        <w:t>restaurants</w:t>
      </w:r>
      <w:r w:rsidR="001F317C" w:rsidRPr="00E40CB6">
        <w:rPr>
          <w:rFonts w:ascii="Arial" w:hAnsi="Arial" w:cs="Arial"/>
          <w:sz w:val="24"/>
          <w:szCs w:val="24"/>
        </w:rPr>
        <w:t xml:space="preserve"> </w:t>
      </w:r>
      <w:r w:rsidRPr="00E40CB6">
        <w:rPr>
          <w:rFonts w:ascii="Arial" w:hAnsi="Arial" w:cs="Arial"/>
          <w:sz w:val="24"/>
          <w:szCs w:val="24"/>
        </w:rPr>
        <w:t>across</w:t>
      </w:r>
      <w:r w:rsidR="001F317C" w:rsidRPr="00E40CB6">
        <w:rPr>
          <w:rFonts w:ascii="Arial" w:hAnsi="Arial" w:cs="Arial"/>
          <w:sz w:val="24"/>
          <w:szCs w:val="24"/>
        </w:rPr>
        <w:t xml:space="preserve"> 3 town</w:t>
      </w:r>
      <w:r w:rsidRPr="00E40CB6">
        <w:rPr>
          <w:rFonts w:ascii="Arial" w:hAnsi="Arial" w:cs="Arial"/>
          <w:sz w:val="24"/>
          <w:szCs w:val="24"/>
        </w:rPr>
        <w:t>s</w:t>
      </w:r>
      <w:r w:rsidR="001F317C" w:rsidRPr="00E40CB6">
        <w:rPr>
          <w:rFonts w:ascii="Arial" w:hAnsi="Arial" w:cs="Arial"/>
          <w:sz w:val="24"/>
          <w:szCs w:val="24"/>
        </w:rPr>
        <w:t xml:space="preserve">.  </w:t>
      </w:r>
      <w:r w:rsidRPr="00E40CB6">
        <w:rPr>
          <w:rFonts w:ascii="Arial" w:hAnsi="Arial" w:cs="Arial"/>
          <w:sz w:val="24"/>
          <w:szCs w:val="24"/>
        </w:rPr>
        <w:t xml:space="preserve">They only have </w:t>
      </w:r>
      <w:r w:rsidR="00775BAA">
        <w:rPr>
          <w:rFonts w:ascii="Arial" w:hAnsi="Arial" w:cs="Arial"/>
          <w:sz w:val="24"/>
          <w:szCs w:val="24"/>
        </w:rPr>
        <w:t>two</w:t>
      </w:r>
      <w:r w:rsidR="001F317C" w:rsidRPr="00E40CB6">
        <w:rPr>
          <w:rFonts w:ascii="Arial" w:hAnsi="Arial" w:cs="Arial"/>
          <w:sz w:val="24"/>
          <w:szCs w:val="24"/>
        </w:rPr>
        <w:t xml:space="preserve"> </w:t>
      </w:r>
      <w:r w:rsidR="00775BAA">
        <w:rPr>
          <w:rFonts w:ascii="Arial" w:hAnsi="Arial" w:cs="Arial"/>
          <w:sz w:val="24"/>
          <w:szCs w:val="24"/>
        </w:rPr>
        <w:t>c</w:t>
      </w:r>
      <w:r w:rsidR="001F317C" w:rsidRPr="00E40CB6">
        <w:rPr>
          <w:rFonts w:ascii="Arial" w:hAnsi="Arial" w:cs="Arial"/>
          <w:sz w:val="24"/>
          <w:szCs w:val="24"/>
        </w:rPr>
        <w:t xml:space="preserve">ertified inspectors that they share – </w:t>
      </w:r>
      <w:r w:rsidR="00775BAA">
        <w:rPr>
          <w:rFonts w:ascii="Arial" w:hAnsi="Arial" w:cs="Arial"/>
          <w:sz w:val="24"/>
          <w:szCs w:val="24"/>
        </w:rPr>
        <w:t xml:space="preserve">still </w:t>
      </w:r>
      <w:r w:rsidR="001F317C" w:rsidRPr="00E40CB6">
        <w:rPr>
          <w:rFonts w:ascii="Arial" w:hAnsi="Arial" w:cs="Arial"/>
          <w:sz w:val="24"/>
          <w:szCs w:val="24"/>
        </w:rPr>
        <w:t>have to do all of the beaches,</w:t>
      </w:r>
      <w:r w:rsidRPr="00E40CB6">
        <w:rPr>
          <w:rFonts w:ascii="Arial" w:hAnsi="Arial" w:cs="Arial"/>
          <w:sz w:val="24"/>
          <w:szCs w:val="24"/>
        </w:rPr>
        <w:t xml:space="preserve"> and other inspection tasks in addition to restaurants.  </w:t>
      </w:r>
      <w:r w:rsidR="001F317C" w:rsidRPr="00E40CB6">
        <w:rPr>
          <w:rFonts w:ascii="Arial" w:hAnsi="Arial" w:cs="Arial"/>
          <w:sz w:val="24"/>
          <w:szCs w:val="24"/>
        </w:rPr>
        <w:t xml:space="preserve"> Mike stated that the Islands were like Maine.  Island has 80 deer per square mile</w:t>
      </w:r>
      <w:r w:rsidRPr="00E40CB6">
        <w:rPr>
          <w:rFonts w:ascii="Arial" w:hAnsi="Arial" w:cs="Arial"/>
          <w:sz w:val="24"/>
          <w:szCs w:val="24"/>
        </w:rPr>
        <w:t xml:space="preserve">. </w:t>
      </w:r>
      <w:r w:rsidR="001F317C" w:rsidRPr="00E40CB6">
        <w:rPr>
          <w:rFonts w:ascii="Arial" w:hAnsi="Arial" w:cs="Arial"/>
          <w:sz w:val="24"/>
          <w:szCs w:val="24"/>
        </w:rPr>
        <w:t xml:space="preserve"> Deer tick issue is a plague.  They have a biologist that deals with their deer ticks and mosquitoes.  Fall hunt, dress the deer for 50% of the deer</w:t>
      </w:r>
      <w:r w:rsidR="00775BAA">
        <w:rPr>
          <w:rFonts w:ascii="Arial" w:hAnsi="Arial" w:cs="Arial"/>
          <w:sz w:val="24"/>
          <w:szCs w:val="24"/>
        </w:rPr>
        <w:t>,</w:t>
      </w:r>
      <w:r w:rsidR="001F317C" w:rsidRPr="00E40CB6">
        <w:rPr>
          <w:rFonts w:ascii="Arial" w:hAnsi="Arial" w:cs="Arial"/>
          <w:sz w:val="24"/>
          <w:szCs w:val="24"/>
        </w:rPr>
        <w:t xml:space="preserve"> use for pantry food services.</w:t>
      </w:r>
      <w:r w:rsidRPr="00E40CB6">
        <w:rPr>
          <w:rFonts w:ascii="Arial" w:hAnsi="Arial" w:cs="Arial"/>
          <w:sz w:val="24"/>
          <w:szCs w:val="24"/>
        </w:rPr>
        <w:t xml:space="preserve"> Proposed State </w:t>
      </w:r>
      <w:r w:rsidR="00775BAA">
        <w:rPr>
          <w:rFonts w:ascii="Arial" w:hAnsi="Arial" w:cs="Arial"/>
          <w:sz w:val="24"/>
          <w:szCs w:val="24"/>
        </w:rPr>
        <w:t>S</w:t>
      </w:r>
      <w:r w:rsidRPr="00E40CB6">
        <w:rPr>
          <w:rFonts w:ascii="Arial" w:hAnsi="Arial" w:cs="Arial"/>
          <w:sz w:val="24"/>
          <w:szCs w:val="24"/>
        </w:rPr>
        <w:t xml:space="preserve">hared </w:t>
      </w:r>
      <w:r w:rsidR="00775BAA">
        <w:rPr>
          <w:rFonts w:ascii="Arial" w:hAnsi="Arial" w:cs="Arial"/>
          <w:sz w:val="24"/>
          <w:szCs w:val="24"/>
        </w:rPr>
        <w:t>S</w:t>
      </w:r>
      <w:r w:rsidRPr="00E40CB6">
        <w:rPr>
          <w:rFonts w:ascii="Arial" w:hAnsi="Arial" w:cs="Arial"/>
          <w:sz w:val="24"/>
          <w:szCs w:val="24"/>
        </w:rPr>
        <w:t xml:space="preserve">ervices grant would </w:t>
      </w:r>
      <w:r w:rsidR="001F317C" w:rsidRPr="00E40CB6">
        <w:rPr>
          <w:rFonts w:ascii="Arial" w:hAnsi="Arial" w:cs="Arial"/>
          <w:sz w:val="24"/>
          <w:szCs w:val="24"/>
        </w:rPr>
        <w:t>fund inspector and biologist.  Only talk</w:t>
      </w:r>
      <w:r w:rsidR="00775BAA">
        <w:rPr>
          <w:rFonts w:ascii="Arial" w:hAnsi="Arial" w:cs="Arial"/>
          <w:sz w:val="24"/>
          <w:szCs w:val="24"/>
        </w:rPr>
        <w:t>ed</w:t>
      </w:r>
      <w:r w:rsidR="001F317C" w:rsidRPr="00E40CB6">
        <w:rPr>
          <w:rFonts w:ascii="Arial" w:hAnsi="Arial" w:cs="Arial"/>
          <w:sz w:val="24"/>
          <w:szCs w:val="24"/>
        </w:rPr>
        <w:t xml:space="preserve"> to the directors</w:t>
      </w:r>
      <w:r w:rsidR="00775BAA">
        <w:rPr>
          <w:rFonts w:ascii="Arial" w:hAnsi="Arial" w:cs="Arial"/>
          <w:sz w:val="24"/>
          <w:szCs w:val="24"/>
        </w:rPr>
        <w:t>.  Hugo felt that there was</w:t>
      </w:r>
      <w:r w:rsidR="001F317C" w:rsidRPr="00E40CB6">
        <w:rPr>
          <w:rFonts w:ascii="Arial" w:hAnsi="Arial" w:cs="Arial"/>
          <w:sz w:val="24"/>
          <w:szCs w:val="24"/>
        </w:rPr>
        <w:t xml:space="preserve"> </w:t>
      </w:r>
      <w:r w:rsidR="00775BAA">
        <w:rPr>
          <w:rFonts w:ascii="Arial" w:hAnsi="Arial" w:cs="Arial"/>
          <w:sz w:val="24"/>
          <w:szCs w:val="24"/>
        </w:rPr>
        <w:t xml:space="preserve">a </w:t>
      </w:r>
      <w:r w:rsidR="001F317C" w:rsidRPr="00E40CB6">
        <w:rPr>
          <w:rFonts w:ascii="Arial" w:hAnsi="Arial" w:cs="Arial"/>
          <w:sz w:val="24"/>
          <w:szCs w:val="24"/>
        </w:rPr>
        <w:t>national  that the Health Directors</w:t>
      </w:r>
      <w:r w:rsidR="00775BAA">
        <w:rPr>
          <w:rFonts w:ascii="Arial" w:hAnsi="Arial" w:cs="Arial"/>
          <w:sz w:val="24"/>
          <w:szCs w:val="24"/>
        </w:rPr>
        <w:t xml:space="preserve"> are taking over the legal authority of the BOHs rather than acting as their agents. </w:t>
      </w:r>
    </w:p>
    <w:p w14:paraId="3CA59D2A" w14:textId="5FFE893A" w:rsidR="0001180B" w:rsidRDefault="001F317C" w:rsidP="0001180B">
      <w:pPr>
        <w:rPr>
          <w:rFonts w:ascii="Arial" w:hAnsi="Arial" w:cs="Arial"/>
          <w:sz w:val="24"/>
          <w:szCs w:val="24"/>
        </w:rPr>
      </w:pPr>
      <w:r w:rsidRPr="00E40CB6">
        <w:rPr>
          <w:rFonts w:ascii="Arial" w:hAnsi="Arial" w:cs="Arial"/>
          <w:b/>
          <w:bCs/>
          <w:sz w:val="24"/>
          <w:szCs w:val="24"/>
        </w:rPr>
        <w:t>Westport Animal Abuse case in 2016</w:t>
      </w:r>
      <w:r w:rsidRPr="00E40CB6">
        <w:rPr>
          <w:rFonts w:ascii="Arial" w:hAnsi="Arial" w:cs="Arial"/>
          <w:sz w:val="24"/>
          <w:szCs w:val="24"/>
        </w:rPr>
        <w:t xml:space="preserve">.  Livestock – </w:t>
      </w:r>
      <w:proofErr w:type="spellStart"/>
      <w:r w:rsidRPr="00E40CB6">
        <w:rPr>
          <w:rFonts w:ascii="Arial" w:hAnsi="Arial" w:cs="Arial"/>
          <w:sz w:val="24"/>
          <w:szCs w:val="24"/>
        </w:rPr>
        <w:t>Menedez</w:t>
      </w:r>
      <w:proofErr w:type="spellEnd"/>
      <w:r w:rsidRPr="00E40CB6">
        <w:rPr>
          <w:rFonts w:ascii="Arial" w:hAnsi="Arial" w:cs="Arial"/>
          <w:sz w:val="24"/>
          <w:szCs w:val="24"/>
        </w:rPr>
        <w:t xml:space="preserve"> tenant farm</w:t>
      </w:r>
      <w:r w:rsidR="00775BAA">
        <w:rPr>
          <w:rFonts w:ascii="Arial" w:hAnsi="Arial" w:cs="Arial"/>
          <w:sz w:val="24"/>
          <w:szCs w:val="24"/>
        </w:rPr>
        <w:t>.</w:t>
      </w:r>
      <w:r w:rsidRPr="00E40CB6">
        <w:rPr>
          <w:rFonts w:ascii="Arial" w:hAnsi="Arial" w:cs="Arial"/>
          <w:sz w:val="24"/>
          <w:szCs w:val="24"/>
        </w:rPr>
        <w:t xml:space="preserve"> After three years the</w:t>
      </w:r>
      <w:r w:rsidR="0001180B">
        <w:rPr>
          <w:rFonts w:ascii="Arial" w:hAnsi="Arial" w:cs="Arial"/>
          <w:sz w:val="24"/>
          <w:szCs w:val="24"/>
        </w:rPr>
        <w:t xml:space="preserve"> BOH</w:t>
      </w:r>
      <w:r w:rsidRPr="00E40CB6">
        <w:rPr>
          <w:rFonts w:ascii="Arial" w:hAnsi="Arial" w:cs="Arial"/>
          <w:sz w:val="24"/>
          <w:szCs w:val="24"/>
        </w:rPr>
        <w:t xml:space="preserve"> pass</w:t>
      </w:r>
      <w:r w:rsidR="00775BAA">
        <w:rPr>
          <w:rFonts w:ascii="Arial" w:hAnsi="Arial" w:cs="Arial"/>
          <w:sz w:val="24"/>
          <w:szCs w:val="24"/>
        </w:rPr>
        <w:t>ed</w:t>
      </w:r>
      <w:r w:rsidRPr="00E40CB6">
        <w:rPr>
          <w:rFonts w:ascii="Arial" w:hAnsi="Arial" w:cs="Arial"/>
          <w:sz w:val="24"/>
          <w:szCs w:val="24"/>
        </w:rPr>
        <w:t xml:space="preserve"> a regulation </w:t>
      </w:r>
      <w:r w:rsidR="00775BAA">
        <w:rPr>
          <w:rFonts w:ascii="Arial" w:hAnsi="Arial" w:cs="Arial"/>
          <w:sz w:val="24"/>
          <w:szCs w:val="24"/>
        </w:rPr>
        <w:t>to require resident</w:t>
      </w:r>
      <w:r w:rsidR="0001180B">
        <w:rPr>
          <w:rFonts w:ascii="Arial" w:hAnsi="Arial" w:cs="Arial"/>
          <w:sz w:val="24"/>
          <w:szCs w:val="24"/>
        </w:rPr>
        <w:t xml:space="preserve">s owning farms to obtain a permit from the BOH. </w:t>
      </w:r>
      <w:r w:rsidR="0001180B" w:rsidRPr="0001180B">
        <w:rPr>
          <w:rFonts w:ascii="Arial" w:hAnsi="Arial" w:cs="Arial"/>
          <w:i/>
          <w:iCs/>
          <w:sz w:val="24"/>
          <w:szCs w:val="24"/>
        </w:rPr>
        <w:t xml:space="preserve">Note for clarification. No person shall own or operate a tenant farm or a plot on a tenant farm within the Town of Westport without a valid tenant farm permit issued by the Board of Health. Permits shall be valid during the permit year issued unless otherwise revoked by the Board. A permit may be renewed annually upon application, provided that the applicant is </w:t>
      </w:r>
      <w:proofErr w:type="spellStart"/>
      <w:r w:rsidR="0001180B" w:rsidRPr="0001180B">
        <w:rPr>
          <w:rFonts w:ascii="Arial" w:hAnsi="Arial" w:cs="Arial"/>
          <w:i/>
          <w:iCs/>
          <w:sz w:val="24"/>
          <w:szCs w:val="24"/>
        </w:rPr>
        <w:t>thenq</w:t>
      </w:r>
      <w:proofErr w:type="spellEnd"/>
      <w:r w:rsidR="0001180B" w:rsidRPr="0001180B">
        <w:rPr>
          <w:rFonts w:ascii="Arial" w:hAnsi="Arial" w:cs="Arial"/>
          <w:i/>
          <w:iCs/>
          <w:sz w:val="24"/>
          <w:szCs w:val="24"/>
        </w:rPr>
        <w:t xml:space="preserve"> </w:t>
      </w:r>
      <w:proofErr w:type="spellStart"/>
      <w:r w:rsidR="0001180B" w:rsidRPr="0001180B">
        <w:rPr>
          <w:rFonts w:ascii="Arial" w:hAnsi="Arial" w:cs="Arial"/>
          <w:i/>
          <w:iCs/>
          <w:sz w:val="24"/>
          <w:szCs w:val="24"/>
        </w:rPr>
        <w:t>ualified</w:t>
      </w:r>
      <w:proofErr w:type="spellEnd"/>
      <w:r w:rsidR="0001180B" w:rsidRPr="0001180B">
        <w:rPr>
          <w:rFonts w:ascii="Arial" w:hAnsi="Arial" w:cs="Arial"/>
          <w:i/>
          <w:iCs/>
          <w:sz w:val="24"/>
          <w:szCs w:val="24"/>
        </w:rPr>
        <w:t xml:space="preserve"> to receive a permit and the premises for which a renewal is sought are suitable for such purpose. The Board of Health may require approval from the Town Building….. see </w:t>
      </w:r>
      <w:hyperlink r:id="rId11" w:history="1">
        <w:r w:rsidR="0001180B" w:rsidRPr="0001180B">
          <w:rPr>
            <w:rStyle w:val="Hyperlink"/>
            <w:i/>
            <w:iCs/>
          </w:rPr>
          <w:t>https://www.westport-ma.com/sites/westportma/files/uploads/tenant_farm_reg-final-eff_3-01-19.pdf</w:t>
        </w:r>
      </w:hyperlink>
      <w:r w:rsidR="0001180B">
        <w:t xml:space="preserve"> </w:t>
      </w:r>
      <w:r w:rsidR="0001180B" w:rsidRPr="00E40CB6">
        <w:rPr>
          <w:rFonts w:ascii="Arial" w:hAnsi="Arial" w:cs="Arial"/>
          <w:sz w:val="24"/>
          <w:szCs w:val="24"/>
        </w:rPr>
        <w:t xml:space="preserve"> </w:t>
      </w:r>
      <w:r w:rsidR="0001180B">
        <w:rPr>
          <w:rFonts w:ascii="Arial" w:hAnsi="Arial" w:cs="Arial"/>
          <w:sz w:val="24"/>
          <w:szCs w:val="24"/>
        </w:rPr>
        <w:t xml:space="preserve">The town is appealing to have that regulation removed by an override through a change in the Bylaws. </w:t>
      </w:r>
    </w:p>
    <w:p w14:paraId="7782C9E2" w14:textId="5E3499DB" w:rsidR="001F317C" w:rsidRPr="00E40CB6" w:rsidRDefault="001F317C" w:rsidP="0001180B">
      <w:pPr>
        <w:rPr>
          <w:rFonts w:ascii="Arial" w:hAnsi="Arial" w:cs="Arial"/>
          <w:sz w:val="24"/>
          <w:szCs w:val="24"/>
        </w:rPr>
      </w:pPr>
      <w:r w:rsidRPr="00E40CB6">
        <w:rPr>
          <w:rFonts w:ascii="Arial" w:hAnsi="Arial" w:cs="Arial"/>
          <w:sz w:val="24"/>
          <w:szCs w:val="24"/>
        </w:rPr>
        <w:t>This morning</w:t>
      </w:r>
      <w:r w:rsidR="00775BAA">
        <w:rPr>
          <w:rFonts w:ascii="Arial" w:hAnsi="Arial" w:cs="Arial"/>
          <w:sz w:val="24"/>
          <w:szCs w:val="24"/>
        </w:rPr>
        <w:t xml:space="preserve">, the change in the Bylaw </w:t>
      </w:r>
      <w:r w:rsidRPr="00E40CB6">
        <w:rPr>
          <w:rFonts w:ascii="Arial" w:hAnsi="Arial" w:cs="Arial"/>
          <w:sz w:val="24"/>
          <w:szCs w:val="24"/>
        </w:rPr>
        <w:t>is going to the Attorney</w:t>
      </w:r>
      <w:r w:rsidR="00775BAA">
        <w:rPr>
          <w:rFonts w:ascii="Arial" w:hAnsi="Arial" w:cs="Arial"/>
          <w:sz w:val="24"/>
          <w:szCs w:val="24"/>
        </w:rPr>
        <w:t xml:space="preserve"> General</w:t>
      </w:r>
      <w:r w:rsidRPr="00E40CB6">
        <w:rPr>
          <w:rFonts w:ascii="Arial" w:hAnsi="Arial" w:cs="Arial"/>
          <w:sz w:val="24"/>
          <w:szCs w:val="24"/>
        </w:rPr>
        <w:t xml:space="preserve">.  </w:t>
      </w:r>
      <w:r w:rsidR="0001180B">
        <w:rPr>
          <w:rFonts w:ascii="Arial" w:hAnsi="Arial" w:cs="Arial"/>
          <w:sz w:val="24"/>
          <w:szCs w:val="24"/>
        </w:rPr>
        <w:t xml:space="preserve">Member </w:t>
      </w:r>
      <w:proofErr w:type="gramStart"/>
      <w:r w:rsidR="0001180B">
        <w:rPr>
          <w:rFonts w:ascii="Arial" w:hAnsi="Arial" w:cs="Arial"/>
          <w:sz w:val="24"/>
          <w:szCs w:val="24"/>
        </w:rPr>
        <w:t>asked</w:t>
      </w:r>
      <w:proofErr w:type="gramEnd"/>
      <w:r w:rsidR="0001180B">
        <w:rPr>
          <w:rFonts w:ascii="Arial" w:hAnsi="Arial" w:cs="Arial"/>
          <w:sz w:val="24"/>
          <w:szCs w:val="24"/>
        </w:rPr>
        <w:t xml:space="preserve"> “</w:t>
      </w:r>
      <w:r w:rsidRPr="00E40CB6">
        <w:rPr>
          <w:rFonts w:ascii="Arial" w:hAnsi="Arial" w:cs="Arial"/>
          <w:sz w:val="24"/>
          <w:szCs w:val="24"/>
        </w:rPr>
        <w:t>Can we write something to the AG.</w:t>
      </w:r>
      <w:r w:rsidR="0001180B">
        <w:rPr>
          <w:rFonts w:ascii="Arial" w:hAnsi="Arial" w:cs="Arial"/>
          <w:sz w:val="24"/>
          <w:szCs w:val="24"/>
        </w:rPr>
        <w:t>”</w:t>
      </w:r>
      <w:r w:rsidRPr="00E40CB6">
        <w:rPr>
          <w:rFonts w:ascii="Arial" w:hAnsi="Arial" w:cs="Arial"/>
          <w:sz w:val="24"/>
          <w:szCs w:val="24"/>
        </w:rPr>
        <w:t xml:space="preserve">  </w:t>
      </w:r>
      <w:r w:rsidR="00AF27F0" w:rsidRPr="00E40CB6">
        <w:rPr>
          <w:rFonts w:ascii="Arial" w:hAnsi="Arial" w:cs="Arial"/>
          <w:b/>
          <w:bCs/>
          <w:sz w:val="24"/>
          <w:szCs w:val="24"/>
        </w:rPr>
        <w:t>Cheryl Sbarra:</w:t>
      </w:r>
      <w:r w:rsidR="00AF27F0" w:rsidRPr="00E40CB6">
        <w:rPr>
          <w:rFonts w:ascii="Arial" w:hAnsi="Arial" w:cs="Arial"/>
          <w:sz w:val="24"/>
          <w:szCs w:val="24"/>
        </w:rPr>
        <w:t xml:space="preserve"> </w:t>
      </w:r>
      <w:r w:rsidRPr="00E40CB6">
        <w:rPr>
          <w:rFonts w:ascii="Arial" w:hAnsi="Arial" w:cs="Arial"/>
          <w:sz w:val="24"/>
          <w:szCs w:val="24"/>
        </w:rPr>
        <w:t>There are certain things we need to make – Cheryl.  The last email that went on this issue.  Do not weigh in legally.  One thing to look</w:t>
      </w:r>
      <w:r w:rsidR="00AF27F0" w:rsidRPr="00E40CB6">
        <w:rPr>
          <w:rFonts w:ascii="Arial" w:hAnsi="Arial" w:cs="Arial"/>
          <w:sz w:val="24"/>
          <w:szCs w:val="24"/>
        </w:rPr>
        <w:t xml:space="preserve"> at</w:t>
      </w:r>
      <w:r w:rsidRPr="00E40CB6">
        <w:rPr>
          <w:rFonts w:ascii="Arial" w:hAnsi="Arial" w:cs="Arial"/>
          <w:sz w:val="24"/>
          <w:szCs w:val="24"/>
        </w:rPr>
        <w:t>.  What can we do and what can’t we do</w:t>
      </w:r>
      <w:r w:rsidR="00AF27F0" w:rsidRPr="00E40CB6">
        <w:rPr>
          <w:rFonts w:ascii="Arial" w:hAnsi="Arial" w:cs="Arial"/>
          <w:sz w:val="24"/>
          <w:szCs w:val="24"/>
        </w:rPr>
        <w:t xml:space="preserve">? </w:t>
      </w:r>
      <w:r w:rsidRPr="00E40CB6">
        <w:rPr>
          <w:rFonts w:ascii="Arial" w:hAnsi="Arial" w:cs="Arial"/>
          <w:sz w:val="24"/>
          <w:szCs w:val="24"/>
        </w:rPr>
        <w:t xml:space="preserve"> There are not a lot that come</w:t>
      </w:r>
      <w:r w:rsidR="0001180B">
        <w:rPr>
          <w:rFonts w:ascii="Arial" w:hAnsi="Arial" w:cs="Arial"/>
          <w:sz w:val="24"/>
          <w:szCs w:val="24"/>
        </w:rPr>
        <w:t xml:space="preserve"> in front of use </w:t>
      </w:r>
      <w:proofErr w:type="spellStart"/>
      <w:r w:rsidR="0001180B">
        <w:rPr>
          <w:rFonts w:ascii="Arial" w:hAnsi="Arial" w:cs="Arial"/>
          <w:sz w:val="24"/>
          <w:szCs w:val="24"/>
        </w:rPr>
        <w:t>requireing</w:t>
      </w:r>
      <w:proofErr w:type="spellEnd"/>
      <w:r w:rsidRPr="00E40CB6">
        <w:rPr>
          <w:rFonts w:ascii="Arial" w:hAnsi="Arial" w:cs="Arial"/>
          <w:sz w:val="24"/>
          <w:szCs w:val="24"/>
        </w:rPr>
        <w:t xml:space="preserve"> legal education and technical assistance.  There has not been a case where the town has been able to overturn a </w:t>
      </w:r>
      <w:r w:rsidR="0001180B">
        <w:rPr>
          <w:rFonts w:ascii="Arial" w:hAnsi="Arial" w:cs="Arial"/>
          <w:sz w:val="24"/>
          <w:szCs w:val="24"/>
        </w:rPr>
        <w:t xml:space="preserve">BOH </w:t>
      </w:r>
      <w:r w:rsidRPr="00E40CB6">
        <w:rPr>
          <w:rFonts w:ascii="Arial" w:hAnsi="Arial" w:cs="Arial"/>
          <w:sz w:val="24"/>
          <w:szCs w:val="24"/>
        </w:rPr>
        <w:t xml:space="preserve">regulation.  </w:t>
      </w:r>
      <w:r w:rsidR="0001180B">
        <w:rPr>
          <w:rFonts w:ascii="Arial" w:hAnsi="Arial" w:cs="Arial"/>
          <w:sz w:val="24"/>
          <w:szCs w:val="24"/>
        </w:rPr>
        <w:t xml:space="preserve">Might be useful to use as </w:t>
      </w:r>
      <w:r w:rsidRPr="00E40CB6">
        <w:rPr>
          <w:rFonts w:ascii="Arial" w:hAnsi="Arial" w:cs="Arial"/>
          <w:sz w:val="24"/>
          <w:szCs w:val="24"/>
        </w:rPr>
        <w:t>general education public health</w:t>
      </w:r>
      <w:r w:rsidR="0001180B">
        <w:rPr>
          <w:rFonts w:ascii="Arial" w:hAnsi="Arial" w:cs="Arial"/>
          <w:sz w:val="24"/>
          <w:szCs w:val="24"/>
        </w:rPr>
        <w:t xml:space="preserve"> programs</w:t>
      </w:r>
      <w:r w:rsidRPr="00E40CB6">
        <w:rPr>
          <w:rFonts w:ascii="Arial" w:hAnsi="Arial" w:cs="Arial"/>
          <w:sz w:val="24"/>
          <w:szCs w:val="24"/>
        </w:rPr>
        <w:t xml:space="preserve">.  </w:t>
      </w:r>
    </w:p>
    <w:p w14:paraId="7A504543" w14:textId="750CD1A0" w:rsidR="007919C3" w:rsidRPr="00E40CB6" w:rsidRDefault="007919C3" w:rsidP="007919C3">
      <w:pPr>
        <w:rPr>
          <w:rFonts w:ascii="Arial" w:hAnsi="Arial" w:cs="Arial"/>
          <w:sz w:val="24"/>
          <w:szCs w:val="24"/>
        </w:rPr>
      </w:pPr>
      <w:r w:rsidRPr="00E40CB6">
        <w:rPr>
          <w:rFonts w:ascii="Arial" w:hAnsi="Arial" w:cs="Arial"/>
          <w:b/>
          <w:bCs/>
          <w:sz w:val="24"/>
          <w:szCs w:val="24"/>
        </w:rPr>
        <w:t xml:space="preserve">John Dougherty.  </w:t>
      </w:r>
      <w:r w:rsidR="0001180B">
        <w:rPr>
          <w:rFonts w:ascii="Arial" w:hAnsi="Arial" w:cs="Arial"/>
          <w:sz w:val="24"/>
          <w:szCs w:val="24"/>
        </w:rPr>
        <w:t>Their T</w:t>
      </w:r>
      <w:r w:rsidRPr="00E40CB6">
        <w:rPr>
          <w:rFonts w:ascii="Arial" w:hAnsi="Arial" w:cs="Arial"/>
          <w:sz w:val="24"/>
          <w:szCs w:val="24"/>
        </w:rPr>
        <w:t xml:space="preserve">own Council and came up with what I thought was the logical </w:t>
      </w:r>
      <w:r w:rsidR="0001180B">
        <w:rPr>
          <w:rFonts w:ascii="Arial" w:hAnsi="Arial" w:cs="Arial"/>
          <w:sz w:val="24"/>
          <w:szCs w:val="24"/>
        </w:rPr>
        <w:t xml:space="preserve">response and explanation of </w:t>
      </w:r>
      <w:r w:rsidRPr="00E40CB6">
        <w:rPr>
          <w:rFonts w:ascii="Arial" w:hAnsi="Arial" w:cs="Arial"/>
          <w:sz w:val="24"/>
          <w:szCs w:val="24"/>
        </w:rPr>
        <w:t xml:space="preserve">Chapter 11 – talked to Brad several months ago.  Write an Amicus Brief.  Westport does not have the money – they did not know if they can do this.  Cheryl – for new folks – we can </w:t>
      </w:r>
      <w:r w:rsidR="0001180B">
        <w:rPr>
          <w:rFonts w:ascii="Arial" w:hAnsi="Arial" w:cs="Arial"/>
          <w:sz w:val="24"/>
          <w:szCs w:val="24"/>
        </w:rPr>
        <w:t>r</w:t>
      </w:r>
      <w:r w:rsidRPr="00E40CB6">
        <w:rPr>
          <w:rFonts w:ascii="Arial" w:hAnsi="Arial" w:cs="Arial"/>
          <w:sz w:val="24"/>
          <w:szCs w:val="24"/>
        </w:rPr>
        <w:t xml:space="preserve">ecycle – what we do for Westport.  I thought we had the authority, but the Town Manager, Selectman think they have the authority. </w:t>
      </w:r>
    </w:p>
    <w:p w14:paraId="471F730C" w14:textId="019E569A" w:rsidR="007919C3" w:rsidRPr="00E40CB6" w:rsidRDefault="0001180B" w:rsidP="007919C3">
      <w:pPr>
        <w:rPr>
          <w:rFonts w:ascii="Arial" w:hAnsi="Arial" w:cs="Arial"/>
          <w:sz w:val="24"/>
          <w:szCs w:val="24"/>
        </w:rPr>
      </w:pPr>
      <w:r>
        <w:rPr>
          <w:rFonts w:ascii="Arial" w:hAnsi="Arial" w:cs="Arial"/>
          <w:sz w:val="24"/>
          <w:szCs w:val="24"/>
        </w:rPr>
        <w:t>Other topics discussed. T</w:t>
      </w:r>
      <w:r w:rsidR="007919C3" w:rsidRPr="00E40CB6">
        <w:rPr>
          <w:rFonts w:ascii="Arial" w:hAnsi="Arial" w:cs="Arial"/>
          <w:sz w:val="24"/>
          <w:szCs w:val="24"/>
        </w:rPr>
        <w:t xml:space="preserve">he Wellesley case </w:t>
      </w:r>
      <w:r w:rsidR="00147634">
        <w:rPr>
          <w:rFonts w:ascii="Arial" w:hAnsi="Arial" w:cs="Arial"/>
          <w:sz w:val="24"/>
          <w:szCs w:val="24"/>
        </w:rPr>
        <w:t xml:space="preserve"> concerning a complaint from a </w:t>
      </w:r>
      <w:r w:rsidR="007919C3" w:rsidRPr="00E40CB6">
        <w:rPr>
          <w:rFonts w:ascii="Arial" w:hAnsi="Arial" w:cs="Arial"/>
          <w:sz w:val="24"/>
          <w:szCs w:val="24"/>
        </w:rPr>
        <w:t>Restaurant</w:t>
      </w:r>
      <w:r w:rsidR="00147634">
        <w:rPr>
          <w:rFonts w:ascii="Arial" w:hAnsi="Arial" w:cs="Arial"/>
          <w:sz w:val="24"/>
          <w:szCs w:val="24"/>
        </w:rPr>
        <w:t xml:space="preserve"> Owner.  Issues in </w:t>
      </w:r>
      <w:r w:rsidR="007919C3" w:rsidRPr="00E40CB6">
        <w:rPr>
          <w:rFonts w:ascii="Arial" w:hAnsi="Arial" w:cs="Arial"/>
          <w:sz w:val="24"/>
          <w:szCs w:val="24"/>
        </w:rPr>
        <w:t xml:space="preserve"> Plymouth and Bourne – Mike, Cheryl, turbine years ago – nuisance – flickers give her headaches and the .  John </w:t>
      </w:r>
      <w:r w:rsidR="00B31C56" w:rsidRPr="00E40CB6">
        <w:rPr>
          <w:rFonts w:ascii="Arial" w:hAnsi="Arial" w:cs="Arial"/>
          <w:sz w:val="24"/>
          <w:szCs w:val="24"/>
        </w:rPr>
        <w:t xml:space="preserve">- </w:t>
      </w:r>
      <w:r w:rsidR="007919C3" w:rsidRPr="00E40CB6">
        <w:rPr>
          <w:rFonts w:ascii="Arial" w:hAnsi="Arial" w:cs="Arial"/>
          <w:sz w:val="24"/>
          <w:szCs w:val="24"/>
        </w:rPr>
        <w:t xml:space="preserve">windmill – constant flickering, triggers a seizure.  I think that this lady was complaining about migraines.  </w:t>
      </w:r>
    </w:p>
    <w:p w14:paraId="0ED14F2D" w14:textId="507D6F7E" w:rsidR="00B31C56" w:rsidRPr="00E40CB6" w:rsidRDefault="007919C3" w:rsidP="007919C3">
      <w:pPr>
        <w:rPr>
          <w:rFonts w:ascii="Arial" w:hAnsi="Arial" w:cs="Arial"/>
          <w:sz w:val="24"/>
          <w:szCs w:val="24"/>
        </w:rPr>
      </w:pPr>
      <w:r w:rsidRPr="00E40CB6">
        <w:rPr>
          <w:rFonts w:ascii="Arial" w:hAnsi="Arial" w:cs="Arial"/>
          <w:b/>
          <w:bCs/>
          <w:sz w:val="24"/>
          <w:szCs w:val="24"/>
        </w:rPr>
        <w:t>David</w:t>
      </w:r>
      <w:r w:rsidR="00B31C56" w:rsidRPr="00E40CB6">
        <w:rPr>
          <w:rFonts w:ascii="Arial" w:hAnsi="Arial" w:cs="Arial"/>
          <w:b/>
          <w:bCs/>
          <w:sz w:val="24"/>
          <w:szCs w:val="24"/>
        </w:rPr>
        <w:t xml:space="preserve"> Alpert</w:t>
      </w:r>
      <w:r w:rsidRPr="00E40CB6">
        <w:rPr>
          <w:rFonts w:ascii="Arial" w:hAnsi="Arial" w:cs="Arial"/>
          <w:sz w:val="24"/>
          <w:szCs w:val="24"/>
        </w:rPr>
        <w:t xml:space="preserve">:  Discussion about turbines, flickers, tinnitus, </w:t>
      </w:r>
      <w:r w:rsidRPr="00E40CB6">
        <w:rPr>
          <w:rFonts w:ascii="Arial" w:hAnsi="Arial" w:cs="Arial"/>
          <w:b/>
          <w:bCs/>
          <w:sz w:val="24"/>
          <w:szCs w:val="24"/>
        </w:rPr>
        <w:t>Laura</w:t>
      </w:r>
      <w:r w:rsidR="00B31C56" w:rsidRPr="00E40CB6">
        <w:rPr>
          <w:rFonts w:ascii="Arial" w:hAnsi="Arial" w:cs="Arial"/>
          <w:b/>
          <w:bCs/>
          <w:sz w:val="24"/>
          <w:szCs w:val="24"/>
        </w:rPr>
        <w:t xml:space="preserve"> Hausman</w:t>
      </w:r>
      <w:r w:rsidRPr="00E40CB6">
        <w:rPr>
          <w:rFonts w:ascii="Arial" w:hAnsi="Arial" w:cs="Arial"/>
          <w:b/>
          <w:bCs/>
          <w:sz w:val="24"/>
          <w:szCs w:val="24"/>
        </w:rPr>
        <w:t xml:space="preserve">, </w:t>
      </w:r>
      <w:r w:rsidR="00B31C56" w:rsidRPr="00E40CB6">
        <w:rPr>
          <w:rFonts w:ascii="Arial" w:hAnsi="Arial" w:cs="Arial"/>
          <w:b/>
          <w:bCs/>
          <w:sz w:val="24"/>
          <w:szCs w:val="24"/>
        </w:rPr>
        <w:t xml:space="preserve"> </w:t>
      </w:r>
      <w:r w:rsidR="00B31C56" w:rsidRPr="00E40CB6">
        <w:rPr>
          <w:rFonts w:ascii="Arial" w:hAnsi="Arial" w:cs="Arial"/>
          <w:sz w:val="24"/>
          <w:szCs w:val="24"/>
        </w:rPr>
        <w:t>suggest m</w:t>
      </w:r>
      <w:r w:rsidRPr="00E40CB6">
        <w:rPr>
          <w:rFonts w:ascii="Arial" w:hAnsi="Arial" w:cs="Arial"/>
          <w:sz w:val="24"/>
          <w:szCs w:val="24"/>
        </w:rPr>
        <w:t xml:space="preserve">ining of the Support tool – your membership dollars at work.  </w:t>
      </w:r>
      <w:r w:rsidR="00B31C56" w:rsidRPr="00E40CB6">
        <w:rPr>
          <w:rFonts w:ascii="Arial" w:hAnsi="Arial" w:cs="Arial"/>
          <w:sz w:val="24"/>
          <w:szCs w:val="24"/>
        </w:rPr>
        <w:t xml:space="preserve">Add a </w:t>
      </w:r>
      <w:r w:rsidRPr="00E40CB6">
        <w:rPr>
          <w:rFonts w:ascii="Arial" w:hAnsi="Arial" w:cs="Arial"/>
          <w:sz w:val="24"/>
          <w:szCs w:val="24"/>
        </w:rPr>
        <w:t xml:space="preserve">Frequently Asked </w:t>
      </w:r>
      <w:r w:rsidRPr="00E40CB6">
        <w:rPr>
          <w:rFonts w:ascii="Arial" w:hAnsi="Arial" w:cs="Arial"/>
          <w:sz w:val="24"/>
          <w:szCs w:val="24"/>
        </w:rPr>
        <w:lastRenderedPageBreak/>
        <w:t>Questions</w:t>
      </w:r>
      <w:r w:rsidR="0001180B">
        <w:rPr>
          <w:rFonts w:ascii="Arial" w:hAnsi="Arial" w:cs="Arial"/>
          <w:sz w:val="24"/>
          <w:szCs w:val="24"/>
        </w:rPr>
        <w:t xml:space="preserve"> page of the website</w:t>
      </w:r>
      <w:r w:rsidRPr="00E40CB6">
        <w:rPr>
          <w:rFonts w:ascii="Arial" w:hAnsi="Arial" w:cs="Arial"/>
          <w:sz w:val="24"/>
          <w:szCs w:val="24"/>
        </w:rPr>
        <w:t xml:space="preserve">.  </w:t>
      </w:r>
      <w:r w:rsidR="00B31C56" w:rsidRPr="00E40CB6">
        <w:rPr>
          <w:rFonts w:ascii="Arial" w:hAnsi="Arial" w:cs="Arial"/>
          <w:sz w:val="24"/>
          <w:szCs w:val="24"/>
        </w:rPr>
        <w:t xml:space="preserve">Utilize </w:t>
      </w:r>
      <w:r w:rsidRPr="00E40CB6">
        <w:rPr>
          <w:rFonts w:ascii="Arial" w:hAnsi="Arial" w:cs="Arial"/>
          <w:sz w:val="24"/>
          <w:szCs w:val="24"/>
        </w:rPr>
        <w:t xml:space="preserve">Institutional memory.  People who we help, to Laura’s point, -- they were not getting the message – good to market.  </w:t>
      </w:r>
    </w:p>
    <w:p w14:paraId="76B8B20E" w14:textId="473CD1E0" w:rsidR="007919C3" w:rsidRPr="00E40CB6" w:rsidRDefault="001B636D" w:rsidP="007919C3">
      <w:pPr>
        <w:rPr>
          <w:rFonts w:ascii="Arial" w:hAnsi="Arial" w:cs="Arial"/>
          <w:sz w:val="24"/>
          <w:szCs w:val="24"/>
        </w:rPr>
      </w:pPr>
      <w:r w:rsidRPr="00E40CB6">
        <w:rPr>
          <w:rFonts w:ascii="Arial" w:hAnsi="Arial" w:cs="Arial"/>
          <w:b/>
          <w:bCs/>
          <w:sz w:val="24"/>
          <w:szCs w:val="24"/>
        </w:rPr>
        <w:t>Testa</w:t>
      </w:r>
      <w:r w:rsidR="00E40CB6">
        <w:rPr>
          <w:rFonts w:ascii="Arial" w:hAnsi="Arial" w:cs="Arial"/>
          <w:b/>
          <w:bCs/>
          <w:sz w:val="24"/>
          <w:szCs w:val="24"/>
        </w:rPr>
        <w:t>:</w:t>
      </w:r>
      <w:r w:rsidRPr="00E40CB6">
        <w:rPr>
          <w:rFonts w:ascii="Arial" w:hAnsi="Arial" w:cs="Arial"/>
          <w:b/>
          <w:bCs/>
          <w:sz w:val="24"/>
          <w:szCs w:val="24"/>
        </w:rPr>
        <w:t xml:space="preserve"> </w:t>
      </w:r>
      <w:r w:rsidR="007919C3" w:rsidRPr="00E40CB6">
        <w:rPr>
          <w:rFonts w:ascii="Arial" w:hAnsi="Arial" w:cs="Arial"/>
          <w:sz w:val="24"/>
          <w:szCs w:val="24"/>
        </w:rPr>
        <w:t xml:space="preserve">Some of the other </w:t>
      </w:r>
      <w:r w:rsidR="00B31C56" w:rsidRPr="00E40CB6">
        <w:rPr>
          <w:rFonts w:ascii="Arial" w:hAnsi="Arial" w:cs="Arial"/>
          <w:sz w:val="24"/>
          <w:szCs w:val="24"/>
        </w:rPr>
        <w:t>issues that came up through the help des</w:t>
      </w:r>
      <w:r w:rsidRPr="00E40CB6">
        <w:rPr>
          <w:rFonts w:ascii="Arial" w:hAnsi="Arial" w:cs="Arial"/>
          <w:sz w:val="24"/>
          <w:szCs w:val="24"/>
        </w:rPr>
        <w:t xml:space="preserve">k were from </w:t>
      </w:r>
      <w:r w:rsidR="007919C3" w:rsidRPr="00E40CB6">
        <w:rPr>
          <w:rFonts w:ascii="Arial" w:hAnsi="Arial" w:cs="Arial"/>
          <w:sz w:val="24"/>
          <w:szCs w:val="24"/>
        </w:rPr>
        <w:t xml:space="preserve"> restaurant owners</w:t>
      </w:r>
      <w:r w:rsidRPr="00E40CB6">
        <w:rPr>
          <w:rFonts w:ascii="Arial" w:hAnsi="Arial" w:cs="Arial"/>
          <w:sz w:val="24"/>
          <w:szCs w:val="24"/>
        </w:rPr>
        <w:t>, the general public, p</w:t>
      </w:r>
      <w:r w:rsidR="007919C3" w:rsidRPr="00E40CB6">
        <w:rPr>
          <w:rFonts w:ascii="Arial" w:hAnsi="Arial" w:cs="Arial"/>
          <w:sz w:val="24"/>
          <w:szCs w:val="24"/>
        </w:rPr>
        <w:t>eople complai</w:t>
      </w:r>
      <w:r w:rsidR="00B31C56" w:rsidRPr="00E40CB6">
        <w:rPr>
          <w:rFonts w:ascii="Arial" w:hAnsi="Arial" w:cs="Arial"/>
          <w:sz w:val="24"/>
          <w:szCs w:val="24"/>
        </w:rPr>
        <w:t>ning about</w:t>
      </w:r>
      <w:r w:rsidR="007919C3" w:rsidRPr="00E40CB6">
        <w:rPr>
          <w:rFonts w:ascii="Arial" w:hAnsi="Arial" w:cs="Arial"/>
          <w:sz w:val="24"/>
          <w:szCs w:val="24"/>
        </w:rPr>
        <w:t xml:space="preserve"> dumpster</w:t>
      </w:r>
      <w:r w:rsidR="00B31C56" w:rsidRPr="00E40CB6">
        <w:rPr>
          <w:rFonts w:ascii="Arial" w:hAnsi="Arial" w:cs="Arial"/>
          <w:sz w:val="24"/>
          <w:szCs w:val="24"/>
        </w:rPr>
        <w:t>s</w:t>
      </w:r>
      <w:r w:rsidR="007919C3" w:rsidRPr="00E40CB6">
        <w:rPr>
          <w:rFonts w:ascii="Arial" w:hAnsi="Arial" w:cs="Arial"/>
          <w:sz w:val="24"/>
          <w:szCs w:val="24"/>
        </w:rPr>
        <w:t>, bloody bandages</w:t>
      </w:r>
      <w:r w:rsidR="00B31C56" w:rsidRPr="00E40CB6">
        <w:rPr>
          <w:rFonts w:ascii="Arial" w:hAnsi="Arial" w:cs="Arial"/>
          <w:sz w:val="24"/>
          <w:szCs w:val="24"/>
        </w:rPr>
        <w:t xml:space="preserve"> in trash bins, etc. </w:t>
      </w:r>
      <w:r w:rsidR="007919C3" w:rsidRPr="00E40CB6">
        <w:rPr>
          <w:rFonts w:ascii="Arial" w:hAnsi="Arial" w:cs="Arial"/>
          <w:sz w:val="24"/>
          <w:szCs w:val="24"/>
        </w:rPr>
        <w:t xml:space="preserve"> </w:t>
      </w:r>
    </w:p>
    <w:p w14:paraId="5B3A6755" w14:textId="772B071E" w:rsidR="00B31C56" w:rsidRPr="00E40CB6" w:rsidRDefault="00B31C56" w:rsidP="00B31C56">
      <w:pPr>
        <w:rPr>
          <w:rFonts w:ascii="Arial" w:eastAsia="Arial Unicode MS" w:hAnsi="Arial" w:cs="Arial"/>
          <w:sz w:val="24"/>
          <w:szCs w:val="24"/>
        </w:rPr>
      </w:pPr>
      <w:r w:rsidRPr="00E40CB6">
        <w:rPr>
          <w:rFonts w:ascii="Arial" w:eastAsia="Arial Unicode MS" w:hAnsi="Arial" w:cs="Arial"/>
          <w:b/>
          <w:bCs/>
          <w:sz w:val="24"/>
          <w:szCs w:val="24"/>
        </w:rPr>
        <w:t>Sbarra</w:t>
      </w:r>
      <w:r w:rsidRPr="00E40CB6">
        <w:rPr>
          <w:rFonts w:ascii="Arial" w:eastAsia="Arial Unicode MS" w:hAnsi="Arial" w:cs="Arial"/>
          <w:sz w:val="24"/>
          <w:szCs w:val="24"/>
        </w:rPr>
        <w:t xml:space="preserve"> stated </w:t>
      </w:r>
      <w:r w:rsidR="001B636D" w:rsidRPr="00E40CB6">
        <w:rPr>
          <w:rFonts w:ascii="Arial" w:eastAsia="Arial Unicode MS" w:hAnsi="Arial" w:cs="Arial"/>
          <w:sz w:val="24"/>
          <w:szCs w:val="24"/>
        </w:rPr>
        <w:t xml:space="preserve">that </w:t>
      </w:r>
      <w:r w:rsidRPr="00E40CB6">
        <w:rPr>
          <w:rFonts w:ascii="Arial" w:eastAsia="Arial Unicode MS" w:hAnsi="Arial" w:cs="Arial"/>
          <w:sz w:val="24"/>
          <w:szCs w:val="24"/>
        </w:rPr>
        <w:t>MHOA – has a Help Desk – there is this divide</w:t>
      </w:r>
      <w:r w:rsidR="001B636D" w:rsidRPr="00E40CB6">
        <w:rPr>
          <w:rFonts w:ascii="Arial" w:eastAsia="Arial Unicode MS" w:hAnsi="Arial" w:cs="Arial"/>
          <w:sz w:val="24"/>
          <w:szCs w:val="24"/>
        </w:rPr>
        <w:t xml:space="preserve"> between MAHB and MHOA.  MAHB should try to</w:t>
      </w:r>
      <w:r w:rsidRPr="00E40CB6">
        <w:rPr>
          <w:rFonts w:ascii="Arial" w:eastAsia="Arial Unicode MS" w:hAnsi="Arial" w:cs="Arial"/>
          <w:sz w:val="24"/>
          <w:szCs w:val="24"/>
        </w:rPr>
        <w:t xml:space="preserve"> </w:t>
      </w:r>
      <w:r w:rsidR="001B636D" w:rsidRPr="00E40CB6">
        <w:rPr>
          <w:rFonts w:ascii="Arial" w:eastAsia="Arial Unicode MS" w:hAnsi="Arial" w:cs="Arial"/>
          <w:sz w:val="24"/>
          <w:szCs w:val="24"/>
        </w:rPr>
        <w:t>f</w:t>
      </w:r>
      <w:r w:rsidRPr="00E40CB6">
        <w:rPr>
          <w:rFonts w:ascii="Arial" w:eastAsia="Arial Unicode MS" w:hAnsi="Arial" w:cs="Arial"/>
          <w:sz w:val="24"/>
          <w:szCs w:val="24"/>
        </w:rPr>
        <w:t xml:space="preserve">oster the relationship.  </w:t>
      </w:r>
    </w:p>
    <w:p w14:paraId="6305C5B9" w14:textId="1BBB0403" w:rsidR="007919C3" w:rsidRPr="00E40CB6" w:rsidRDefault="00B31C56" w:rsidP="00D766F4">
      <w:pPr>
        <w:autoSpaceDE w:val="0"/>
        <w:autoSpaceDN w:val="0"/>
        <w:adjustRightInd w:val="0"/>
        <w:spacing w:after="120"/>
        <w:rPr>
          <w:rFonts w:ascii="Arial" w:hAnsi="Arial" w:cs="Arial"/>
          <w:b/>
          <w:bCs/>
          <w:sz w:val="24"/>
          <w:szCs w:val="24"/>
        </w:rPr>
      </w:pPr>
      <w:r w:rsidRPr="00E40CB6">
        <w:rPr>
          <w:rFonts w:ascii="Arial" w:hAnsi="Arial" w:cs="Arial"/>
          <w:b/>
          <w:bCs/>
          <w:sz w:val="24"/>
          <w:szCs w:val="24"/>
        </w:rPr>
        <w:t>Considine</w:t>
      </w:r>
      <w:r w:rsidRPr="00E40CB6">
        <w:rPr>
          <w:rFonts w:ascii="Arial" w:hAnsi="Arial" w:cs="Arial"/>
          <w:sz w:val="24"/>
          <w:szCs w:val="24"/>
        </w:rPr>
        <w:t xml:space="preserve"> asked about how we got asked to work on the Shared Services grant.  Discussion of little plastic bottles. Marcia </w:t>
      </w:r>
      <w:r w:rsidR="0001180B">
        <w:rPr>
          <w:rFonts w:ascii="Arial" w:hAnsi="Arial" w:cs="Arial"/>
          <w:sz w:val="24"/>
          <w:szCs w:val="24"/>
        </w:rPr>
        <w:t>re-</w:t>
      </w:r>
      <w:r w:rsidRPr="00E40CB6">
        <w:rPr>
          <w:rFonts w:ascii="Arial" w:hAnsi="Arial" w:cs="Arial"/>
          <w:sz w:val="24"/>
          <w:szCs w:val="24"/>
        </w:rPr>
        <w:t>reviewed the Oak Bluffs helpline call  (see above)</w:t>
      </w:r>
      <w:r w:rsidR="0001180B">
        <w:rPr>
          <w:rFonts w:ascii="Arial" w:hAnsi="Arial" w:cs="Arial"/>
          <w:sz w:val="24"/>
          <w:szCs w:val="24"/>
        </w:rPr>
        <w:t xml:space="preserve">. </w:t>
      </w:r>
      <w:r w:rsidRPr="00E40CB6">
        <w:rPr>
          <w:rFonts w:ascii="Arial" w:hAnsi="Arial" w:cs="Arial"/>
          <w:b/>
          <w:bCs/>
          <w:sz w:val="24"/>
          <w:szCs w:val="24"/>
        </w:rPr>
        <w:t xml:space="preserve">  </w:t>
      </w:r>
    </w:p>
    <w:p w14:paraId="427F53CC" w14:textId="4B6DFD0B" w:rsidR="00147634" w:rsidRPr="00147634" w:rsidRDefault="00147634" w:rsidP="00147634">
      <w:pPr>
        <w:pStyle w:val="ListParagraph"/>
        <w:numPr>
          <w:ilvl w:val="0"/>
          <w:numId w:val="6"/>
        </w:numPr>
        <w:autoSpaceDE w:val="0"/>
        <w:autoSpaceDN w:val="0"/>
        <w:adjustRightInd w:val="0"/>
        <w:spacing w:after="120" w:line="360" w:lineRule="auto"/>
        <w:rPr>
          <w:rFonts w:ascii="ArialMT" w:hAnsi="ArialMT" w:cs="ArialMT"/>
          <w:sz w:val="24"/>
          <w:szCs w:val="24"/>
        </w:rPr>
      </w:pPr>
      <w:r w:rsidRPr="00FA31B3">
        <w:rPr>
          <w:rFonts w:ascii="ArialMT" w:hAnsi="ArialMT" w:cs="ArialMT"/>
          <w:b/>
          <w:bCs/>
          <w:sz w:val="24"/>
          <w:szCs w:val="24"/>
        </w:rPr>
        <w:t xml:space="preserve">Treasurer’s and Financial Reports – </w:t>
      </w:r>
      <w:r w:rsidRPr="00235B48">
        <w:rPr>
          <w:rFonts w:ascii="ArialMT" w:hAnsi="ArialMT" w:cs="ArialMT"/>
          <w:i/>
          <w:iCs/>
          <w:sz w:val="24"/>
          <w:szCs w:val="24"/>
        </w:rPr>
        <w:t>Rising and LaCoursiere</w:t>
      </w:r>
      <w:r>
        <w:rPr>
          <w:rFonts w:ascii="ArialMT" w:hAnsi="ArialMT" w:cs="ArialMT"/>
          <w:i/>
          <w:iCs/>
          <w:sz w:val="24"/>
          <w:szCs w:val="24"/>
        </w:rPr>
        <w:tab/>
      </w:r>
    </w:p>
    <w:p w14:paraId="55915EF2" w14:textId="77777777" w:rsidR="00147634" w:rsidRPr="00235B48" w:rsidRDefault="00147634" w:rsidP="00147634">
      <w:pPr>
        <w:pStyle w:val="ListParagraph"/>
        <w:numPr>
          <w:ilvl w:val="1"/>
          <w:numId w:val="6"/>
        </w:numPr>
        <w:autoSpaceDE w:val="0"/>
        <w:autoSpaceDN w:val="0"/>
        <w:adjustRightInd w:val="0"/>
        <w:spacing w:after="120" w:line="360" w:lineRule="auto"/>
        <w:rPr>
          <w:rFonts w:ascii="ArialMT" w:hAnsi="ArialMT" w:cs="ArialMT"/>
          <w:sz w:val="24"/>
          <w:szCs w:val="24"/>
        </w:rPr>
      </w:pPr>
      <w:r w:rsidRPr="00235B48">
        <w:rPr>
          <w:rFonts w:ascii="ArialMT" w:hAnsi="ArialMT" w:cs="ArialMT"/>
          <w:sz w:val="24"/>
          <w:szCs w:val="24"/>
        </w:rPr>
        <w:t>Status of Annual Audit</w:t>
      </w:r>
      <w:r>
        <w:rPr>
          <w:rFonts w:ascii="ArialMT" w:hAnsi="ArialMT" w:cs="ArialMT"/>
          <w:sz w:val="24"/>
          <w:szCs w:val="24"/>
        </w:rPr>
        <w:t>, Year to Date Profit and Loss Reports</w:t>
      </w:r>
    </w:p>
    <w:p w14:paraId="3BC09CFD" w14:textId="32602E93" w:rsidR="00E52B69" w:rsidRDefault="00CC03E3" w:rsidP="00D766F4">
      <w:pPr>
        <w:autoSpaceDE w:val="0"/>
        <w:autoSpaceDN w:val="0"/>
        <w:adjustRightInd w:val="0"/>
        <w:spacing w:after="120"/>
        <w:rPr>
          <w:rFonts w:ascii="ArialMT" w:hAnsi="ArialMT" w:cs="ArialMT"/>
          <w:sz w:val="24"/>
          <w:szCs w:val="24"/>
        </w:rPr>
      </w:pPr>
      <w:r w:rsidRPr="00CC03E3">
        <w:rPr>
          <w:rFonts w:ascii="ArialMT" w:hAnsi="ArialMT" w:cs="ArialMT"/>
          <w:b/>
          <w:bCs/>
          <w:sz w:val="24"/>
          <w:szCs w:val="24"/>
        </w:rPr>
        <w:t xml:space="preserve">Elaine LaCoursiere </w:t>
      </w:r>
      <w:r>
        <w:rPr>
          <w:rFonts w:ascii="ArialMT" w:hAnsi="ArialMT" w:cs="ArialMT"/>
          <w:sz w:val="24"/>
          <w:szCs w:val="24"/>
        </w:rPr>
        <w:t xml:space="preserve">reported that she wanted to have the FY2019 end report ready but the Accountant, </w:t>
      </w:r>
      <w:r w:rsidRPr="00147634">
        <w:rPr>
          <w:rFonts w:ascii="ArialMT" w:hAnsi="ArialMT" w:cs="ArialMT"/>
          <w:sz w:val="24"/>
          <w:szCs w:val="24"/>
          <w:highlight w:val="yellow"/>
        </w:rPr>
        <w:t xml:space="preserve">Mike </w:t>
      </w:r>
      <w:r w:rsidR="003719F8">
        <w:rPr>
          <w:rFonts w:ascii="ArialMT" w:hAnsi="ArialMT" w:cs="ArialMT"/>
          <w:sz w:val="24"/>
          <w:szCs w:val="24"/>
          <w:highlight w:val="yellow"/>
        </w:rPr>
        <w:t>N</w:t>
      </w:r>
      <w:r w:rsidRPr="00147634">
        <w:rPr>
          <w:rFonts w:ascii="ArialMT" w:hAnsi="ArialMT" w:cs="ArialMT"/>
          <w:sz w:val="24"/>
          <w:szCs w:val="24"/>
          <w:highlight w:val="yellow"/>
        </w:rPr>
        <w:t>elligan</w:t>
      </w:r>
      <w:r w:rsidRPr="00CC03E3">
        <w:rPr>
          <w:rFonts w:ascii="ArialMT" w:hAnsi="ArialMT" w:cs="ArialMT"/>
          <w:sz w:val="24"/>
          <w:szCs w:val="24"/>
        </w:rPr>
        <w:t xml:space="preserve"> </w:t>
      </w:r>
      <w:r w:rsidR="003719F8">
        <w:rPr>
          <w:rFonts w:ascii="ArialMT" w:hAnsi="ArialMT" w:cs="ArialMT"/>
          <w:sz w:val="24"/>
          <w:szCs w:val="24"/>
        </w:rPr>
        <w:t xml:space="preserve">of Powers &amp; Sullivan, LLC </w:t>
      </w:r>
      <w:r>
        <w:rPr>
          <w:rFonts w:ascii="ArialMT" w:hAnsi="ArialMT" w:cs="ArialMT"/>
          <w:sz w:val="24"/>
          <w:szCs w:val="24"/>
        </w:rPr>
        <w:t xml:space="preserve">was not finished with the year </w:t>
      </w:r>
      <w:r w:rsidRPr="00CC03E3">
        <w:rPr>
          <w:rFonts w:ascii="ArialMT" w:hAnsi="ArialMT" w:cs="ArialMT"/>
          <w:sz w:val="24"/>
          <w:szCs w:val="24"/>
        </w:rPr>
        <w:t>end</w:t>
      </w:r>
      <w:r>
        <w:rPr>
          <w:rFonts w:ascii="ArialMT" w:hAnsi="ArialMT" w:cs="ArialMT"/>
          <w:sz w:val="24"/>
          <w:szCs w:val="24"/>
        </w:rPr>
        <w:t>ing</w:t>
      </w:r>
      <w:r w:rsidRPr="00CC03E3">
        <w:rPr>
          <w:rFonts w:ascii="ArialMT" w:hAnsi="ArialMT" w:cs="ArialMT"/>
          <w:sz w:val="24"/>
          <w:szCs w:val="24"/>
        </w:rPr>
        <w:t xml:space="preserve"> June 30th, 2019 </w:t>
      </w:r>
      <w:r>
        <w:rPr>
          <w:rFonts w:ascii="ArialMT" w:hAnsi="ArialMT" w:cs="ArialMT"/>
          <w:sz w:val="24"/>
          <w:szCs w:val="24"/>
        </w:rPr>
        <w:t xml:space="preserve">financials – it would take </w:t>
      </w:r>
      <w:r w:rsidR="006A7772">
        <w:rPr>
          <w:rFonts w:ascii="ArialMT" w:hAnsi="ArialMT" w:cs="ArialMT"/>
          <w:sz w:val="24"/>
          <w:szCs w:val="24"/>
        </w:rPr>
        <w:t xml:space="preserve">another few days. </w:t>
      </w:r>
      <w:r w:rsidRPr="00CC03E3">
        <w:rPr>
          <w:rFonts w:ascii="ArialMT" w:hAnsi="ArialMT" w:cs="ArialMT"/>
          <w:sz w:val="24"/>
          <w:szCs w:val="24"/>
        </w:rPr>
        <w:t xml:space="preserve">  </w:t>
      </w:r>
      <w:r>
        <w:rPr>
          <w:rFonts w:ascii="ArialMT" w:hAnsi="ArialMT" w:cs="ArialMT"/>
          <w:sz w:val="24"/>
          <w:szCs w:val="24"/>
        </w:rPr>
        <w:t xml:space="preserve">This audit is required by the HMCC contract so the cost of the audit—end of year accounting and report of </w:t>
      </w:r>
      <w:r w:rsidRPr="00CC03E3">
        <w:rPr>
          <w:rFonts w:ascii="ArialMT" w:hAnsi="ArialMT" w:cs="ArialMT"/>
          <w:sz w:val="24"/>
          <w:szCs w:val="24"/>
        </w:rPr>
        <w:t xml:space="preserve">$12,000 </w:t>
      </w:r>
      <w:r>
        <w:rPr>
          <w:rFonts w:ascii="ArialMT" w:hAnsi="ArialMT" w:cs="ArialMT"/>
          <w:sz w:val="24"/>
          <w:szCs w:val="24"/>
        </w:rPr>
        <w:t xml:space="preserve">is paid for out of the indirect costs of the HMCC contract.  This amount has been the same for the past </w:t>
      </w:r>
      <w:r w:rsidRPr="00CC03E3">
        <w:rPr>
          <w:rFonts w:ascii="ArialMT" w:hAnsi="ArialMT" w:cs="ArialMT"/>
          <w:sz w:val="24"/>
          <w:szCs w:val="24"/>
        </w:rPr>
        <w:t xml:space="preserve">5 years.  </w:t>
      </w:r>
      <w:r w:rsidR="00E52B69">
        <w:rPr>
          <w:rFonts w:ascii="ArialMT" w:hAnsi="ArialMT" w:cs="ArialMT"/>
          <w:sz w:val="24"/>
          <w:szCs w:val="24"/>
        </w:rPr>
        <w:t>He was originally recommended because the Town of Westwood use</w:t>
      </w:r>
      <w:r w:rsidR="006A7772">
        <w:rPr>
          <w:rFonts w:ascii="ArialMT" w:hAnsi="ArialMT" w:cs="ArialMT"/>
          <w:sz w:val="24"/>
          <w:szCs w:val="24"/>
        </w:rPr>
        <w:t>d</w:t>
      </w:r>
      <w:r w:rsidR="00E52B69">
        <w:rPr>
          <w:rFonts w:ascii="ArialMT" w:hAnsi="ArialMT" w:cs="ArialMT"/>
          <w:sz w:val="24"/>
          <w:szCs w:val="24"/>
        </w:rPr>
        <w:t xml:space="preserve"> him</w:t>
      </w:r>
      <w:r w:rsidR="00E2070B">
        <w:rPr>
          <w:rFonts w:ascii="ArialMT" w:hAnsi="ArialMT" w:cs="ArialMT"/>
          <w:sz w:val="24"/>
          <w:szCs w:val="24"/>
        </w:rPr>
        <w:t xml:space="preserve"> and Marcia Rising had done</w:t>
      </w:r>
      <w:r w:rsidR="006A7772">
        <w:rPr>
          <w:rFonts w:ascii="ArialMT" w:hAnsi="ArialMT" w:cs="ArialMT"/>
          <w:sz w:val="24"/>
          <w:szCs w:val="24"/>
        </w:rPr>
        <w:t xml:space="preserve"> a review of many potential companies and Power &amp; Sullivan, LLC came with high marks</w:t>
      </w:r>
      <w:r w:rsidR="00E52B69">
        <w:rPr>
          <w:rFonts w:ascii="ArialMT" w:hAnsi="ArialMT" w:cs="ArialMT"/>
          <w:sz w:val="24"/>
          <w:szCs w:val="24"/>
        </w:rPr>
        <w:t xml:space="preserve">.  </w:t>
      </w:r>
      <w:r w:rsidRPr="00CC03E3">
        <w:rPr>
          <w:rFonts w:ascii="ArialMT" w:hAnsi="ArialMT" w:cs="ArialMT"/>
          <w:sz w:val="24"/>
          <w:szCs w:val="24"/>
        </w:rPr>
        <w:t>H</w:t>
      </w:r>
      <w:r w:rsidR="00E52B69">
        <w:rPr>
          <w:rFonts w:ascii="ArialMT" w:hAnsi="ArialMT" w:cs="ArialMT"/>
          <w:sz w:val="24"/>
          <w:szCs w:val="24"/>
        </w:rPr>
        <w:t xml:space="preserve">e has been doing the </w:t>
      </w:r>
      <w:r w:rsidR="006A7772">
        <w:rPr>
          <w:rFonts w:ascii="ArialMT" w:hAnsi="ArialMT" w:cs="ArialMT"/>
          <w:sz w:val="24"/>
          <w:szCs w:val="24"/>
        </w:rPr>
        <w:t xml:space="preserve">MAHB for many years.  </w:t>
      </w:r>
      <w:r w:rsidRPr="00CC03E3">
        <w:rPr>
          <w:rFonts w:ascii="ArialMT" w:hAnsi="ArialMT" w:cs="ArialMT"/>
          <w:sz w:val="24"/>
          <w:szCs w:val="24"/>
        </w:rPr>
        <w:t xml:space="preserve">  </w:t>
      </w:r>
      <w:r w:rsidR="006A7772">
        <w:rPr>
          <w:rFonts w:ascii="ArialMT" w:hAnsi="ArialMT" w:cs="ArialMT"/>
          <w:sz w:val="24"/>
          <w:szCs w:val="24"/>
        </w:rPr>
        <w:t xml:space="preserve">For </w:t>
      </w:r>
      <w:r w:rsidRPr="00CC03E3">
        <w:rPr>
          <w:rFonts w:ascii="ArialMT" w:hAnsi="ArialMT" w:cs="ArialMT"/>
          <w:sz w:val="24"/>
          <w:szCs w:val="24"/>
        </w:rPr>
        <w:t xml:space="preserve">many years you have seen this </w:t>
      </w:r>
      <w:r w:rsidR="006A7772">
        <w:rPr>
          <w:rFonts w:ascii="ArialMT" w:hAnsi="ArialMT" w:cs="ArialMT"/>
          <w:sz w:val="24"/>
          <w:szCs w:val="24"/>
        </w:rPr>
        <w:t xml:space="preserve">Financial Audit </w:t>
      </w:r>
      <w:r w:rsidRPr="00CC03E3">
        <w:rPr>
          <w:rFonts w:ascii="ArialMT" w:hAnsi="ArialMT" w:cs="ArialMT"/>
          <w:sz w:val="24"/>
          <w:szCs w:val="24"/>
        </w:rPr>
        <w:t>document.  He goes above and beyond – I wanted him to talk to the Board if needed.  He goes through all the accounts. – 8 – 10 years.  Going back and gets everything done.  The UPS box has all of the paperwork and I have to sign off and they gave me instructions.  They I get a box of reports.  She sign all contracts, So what I did send around is the profit and loss, HMCC – comparison with the office – there are two different banks.  You have to use the same ID number – Citizen’s bank account. HMCC – one of the things I did want to mention</w:t>
      </w:r>
      <w:r w:rsidR="006A7772">
        <w:rPr>
          <w:rFonts w:ascii="ArialMT" w:hAnsi="ArialMT" w:cs="ArialMT"/>
          <w:sz w:val="24"/>
          <w:szCs w:val="24"/>
        </w:rPr>
        <w:t xml:space="preserve"> is that w</w:t>
      </w:r>
      <w:r w:rsidRPr="00CC03E3">
        <w:rPr>
          <w:rFonts w:ascii="ArialMT" w:hAnsi="ArialMT" w:cs="ArialMT"/>
          <w:sz w:val="24"/>
          <w:szCs w:val="24"/>
        </w:rPr>
        <w:t>e are level funded for next</w:t>
      </w:r>
      <w:r w:rsidR="00E52B69">
        <w:rPr>
          <w:rFonts w:ascii="ArialMT" w:hAnsi="ArialMT" w:cs="ArialMT"/>
          <w:sz w:val="24"/>
          <w:szCs w:val="24"/>
        </w:rPr>
        <w:t xml:space="preserve"> year’ HMCC </w:t>
      </w:r>
      <w:r w:rsidRPr="00CC03E3">
        <w:rPr>
          <w:rFonts w:ascii="ArialMT" w:hAnsi="ArialMT" w:cs="ArialMT"/>
          <w:sz w:val="24"/>
          <w:szCs w:val="24"/>
        </w:rPr>
        <w:t>Budget – we are going to be getting the same</w:t>
      </w:r>
      <w:r w:rsidR="00E52B69">
        <w:rPr>
          <w:rFonts w:ascii="ArialMT" w:hAnsi="ArialMT" w:cs="ArialMT"/>
          <w:sz w:val="24"/>
          <w:szCs w:val="24"/>
        </w:rPr>
        <w:t xml:space="preserve"> amount of funding next year. </w:t>
      </w:r>
      <w:r w:rsidRPr="00CC03E3">
        <w:rPr>
          <w:rFonts w:ascii="ArialMT" w:hAnsi="ArialMT" w:cs="ArialMT"/>
          <w:sz w:val="24"/>
          <w:szCs w:val="24"/>
        </w:rPr>
        <w:t xml:space="preserve">  </w:t>
      </w:r>
      <w:r w:rsidR="00E52B69">
        <w:rPr>
          <w:rFonts w:ascii="ArialMT" w:hAnsi="ArialMT" w:cs="ArialMT"/>
          <w:sz w:val="24"/>
          <w:szCs w:val="24"/>
        </w:rPr>
        <w:t>There are f</w:t>
      </w:r>
      <w:r w:rsidRPr="00CC03E3">
        <w:rPr>
          <w:rFonts w:ascii="ArialMT" w:hAnsi="ArialMT" w:cs="ArialMT"/>
          <w:sz w:val="24"/>
          <w:szCs w:val="24"/>
        </w:rPr>
        <w:t xml:space="preserve">ive – Coalitions, Bristol, Plymouth, Cape and Islands, MRC’s </w:t>
      </w:r>
    </w:p>
    <w:p w14:paraId="5F48A2BC" w14:textId="77777777" w:rsidR="00E2070B" w:rsidRDefault="00E52B69" w:rsidP="00D766F4">
      <w:pPr>
        <w:autoSpaceDE w:val="0"/>
        <w:autoSpaceDN w:val="0"/>
        <w:adjustRightInd w:val="0"/>
        <w:spacing w:after="120"/>
        <w:rPr>
          <w:rFonts w:ascii="ArialMT" w:hAnsi="ArialMT" w:cs="ArialMT"/>
          <w:sz w:val="24"/>
          <w:szCs w:val="24"/>
        </w:rPr>
      </w:pPr>
      <w:r w:rsidRPr="00E2070B">
        <w:rPr>
          <w:rFonts w:ascii="ArialMT" w:hAnsi="ArialMT" w:cs="ArialMT"/>
          <w:b/>
          <w:bCs/>
          <w:sz w:val="24"/>
          <w:szCs w:val="24"/>
        </w:rPr>
        <w:t>Testa</w:t>
      </w:r>
      <w:r>
        <w:rPr>
          <w:rFonts w:ascii="ArialMT" w:hAnsi="ArialMT" w:cs="ArialMT"/>
          <w:sz w:val="24"/>
          <w:szCs w:val="24"/>
        </w:rPr>
        <w:t xml:space="preserve"> gave a bit of background about the HMCC-PHEP preparedness funding.  </w:t>
      </w:r>
      <w:r w:rsidR="00CC03E3" w:rsidRPr="00CC03E3">
        <w:rPr>
          <w:rFonts w:ascii="ArialMT" w:hAnsi="ArialMT" w:cs="ArialMT"/>
          <w:sz w:val="24"/>
          <w:szCs w:val="24"/>
        </w:rPr>
        <w:t xml:space="preserve">ASPER </w:t>
      </w:r>
      <w:r>
        <w:rPr>
          <w:rFonts w:ascii="ArialMT" w:hAnsi="ArialMT" w:cs="ArialMT"/>
          <w:sz w:val="24"/>
          <w:szCs w:val="24"/>
        </w:rPr>
        <w:t xml:space="preserve">funds </w:t>
      </w:r>
      <w:r w:rsidR="00CC03E3" w:rsidRPr="00CC03E3">
        <w:rPr>
          <w:rFonts w:ascii="ArialMT" w:hAnsi="ArialMT" w:cs="ArialMT"/>
          <w:sz w:val="24"/>
          <w:szCs w:val="24"/>
        </w:rPr>
        <w:t xml:space="preserve"> the Hospital gran</w:t>
      </w:r>
      <w:r>
        <w:rPr>
          <w:rFonts w:ascii="ArialMT" w:hAnsi="ArialMT" w:cs="ArialMT"/>
          <w:sz w:val="24"/>
          <w:szCs w:val="24"/>
        </w:rPr>
        <w:t xml:space="preserve">t and CDC funds the PHEP portion </w:t>
      </w:r>
      <w:r w:rsidR="00E2070B">
        <w:rPr>
          <w:rFonts w:ascii="ArialMT" w:hAnsi="ArialMT" w:cs="ArialMT"/>
          <w:sz w:val="24"/>
          <w:szCs w:val="24"/>
        </w:rPr>
        <w:t xml:space="preserve">to the Sates that funds the </w:t>
      </w:r>
      <w:r>
        <w:rPr>
          <w:rFonts w:ascii="ArialMT" w:hAnsi="ArialMT" w:cs="ArialMT"/>
          <w:sz w:val="24"/>
          <w:szCs w:val="24"/>
        </w:rPr>
        <w:t xml:space="preserve"> local BOHS</w:t>
      </w:r>
      <w:r w:rsidR="00CC03E3" w:rsidRPr="00CC03E3">
        <w:rPr>
          <w:rFonts w:ascii="ArialMT" w:hAnsi="ArialMT" w:cs="ArialMT"/>
          <w:sz w:val="24"/>
          <w:szCs w:val="24"/>
        </w:rPr>
        <w:t xml:space="preserve">   PHEP </w:t>
      </w:r>
      <w:r>
        <w:rPr>
          <w:rFonts w:ascii="ArialMT" w:hAnsi="ArialMT" w:cs="ArialMT"/>
          <w:sz w:val="24"/>
          <w:szCs w:val="24"/>
        </w:rPr>
        <w:t xml:space="preserve">goes back to </w:t>
      </w:r>
      <w:r w:rsidR="00CC03E3" w:rsidRPr="00CC03E3">
        <w:rPr>
          <w:rFonts w:ascii="ArialMT" w:hAnsi="ArialMT" w:cs="ArialMT"/>
          <w:sz w:val="24"/>
          <w:szCs w:val="24"/>
        </w:rPr>
        <w:t>2004</w:t>
      </w:r>
      <w:r>
        <w:rPr>
          <w:rFonts w:ascii="ArialMT" w:hAnsi="ArialMT" w:cs="ArialMT"/>
          <w:sz w:val="24"/>
          <w:szCs w:val="24"/>
        </w:rPr>
        <w:t xml:space="preserve">.  The </w:t>
      </w:r>
      <w:r w:rsidR="00E2070B">
        <w:rPr>
          <w:rFonts w:ascii="ArialMT" w:hAnsi="ArialMT" w:cs="ArialMT"/>
          <w:sz w:val="24"/>
          <w:szCs w:val="24"/>
        </w:rPr>
        <w:t xml:space="preserve">entire U.S. </w:t>
      </w:r>
      <w:r>
        <w:rPr>
          <w:rFonts w:ascii="ArialMT" w:hAnsi="ArialMT" w:cs="ArialMT"/>
          <w:sz w:val="24"/>
          <w:szCs w:val="24"/>
        </w:rPr>
        <w:t>program receives around $</w:t>
      </w:r>
      <w:r w:rsidR="00CC03E3" w:rsidRPr="00CC03E3">
        <w:rPr>
          <w:rFonts w:ascii="ArialMT" w:hAnsi="ArialMT" w:cs="ArialMT"/>
          <w:sz w:val="24"/>
          <w:szCs w:val="24"/>
        </w:rPr>
        <w:t xml:space="preserve">660,000,000 </w:t>
      </w:r>
      <w:r>
        <w:rPr>
          <w:rFonts w:ascii="ArialMT" w:hAnsi="ArialMT" w:cs="ArialMT"/>
          <w:sz w:val="24"/>
          <w:szCs w:val="24"/>
        </w:rPr>
        <w:t xml:space="preserve">annually for public health and emergency preparedness that goes to the states.  </w:t>
      </w:r>
    </w:p>
    <w:p w14:paraId="794DF6BA" w14:textId="610519C6" w:rsidR="00CC03E3" w:rsidRDefault="00E2070B"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Regarding the HMCC-PHEP contract </w:t>
      </w:r>
      <w:r w:rsidRPr="00E2070B">
        <w:rPr>
          <w:rFonts w:ascii="ArialMT" w:hAnsi="ArialMT" w:cs="ArialMT"/>
          <w:b/>
          <w:bCs/>
          <w:sz w:val="24"/>
          <w:szCs w:val="24"/>
        </w:rPr>
        <w:t>Testa</w:t>
      </w:r>
      <w:r>
        <w:rPr>
          <w:rFonts w:ascii="ArialMT" w:hAnsi="ArialMT" w:cs="ArialMT"/>
          <w:sz w:val="24"/>
          <w:szCs w:val="24"/>
        </w:rPr>
        <w:t xml:space="preserve"> commented that one of the main deliverables was to train on the capabilities.  </w:t>
      </w:r>
      <w:r w:rsidRPr="00E2070B">
        <w:rPr>
          <w:rFonts w:ascii="ArialMT" w:hAnsi="ArialMT" w:cs="ArialMT"/>
          <w:b/>
          <w:bCs/>
          <w:sz w:val="24"/>
          <w:szCs w:val="24"/>
        </w:rPr>
        <w:t>Testa</w:t>
      </w:r>
      <w:r>
        <w:rPr>
          <w:rFonts w:ascii="ArialMT" w:hAnsi="ArialMT" w:cs="ArialMT"/>
          <w:sz w:val="24"/>
          <w:szCs w:val="24"/>
        </w:rPr>
        <w:t xml:space="preserve"> described a study that she had directed at Harvard with the National Academies of Science, Engineering and Medicine.  What they found out was the of the 15 capabilities consisting of 69 practices, the </w:t>
      </w:r>
      <w:r>
        <w:rPr>
          <w:rFonts w:ascii="ArialMT" w:hAnsi="ArialMT" w:cs="ArialMT"/>
          <w:sz w:val="24"/>
          <w:szCs w:val="24"/>
        </w:rPr>
        <w:lastRenderedPageBreak/>
        <w:t xml:space="preserve">practice that was the most lacking in scientific evidence  was Capability 11 - Non-Pharmaceutical Interventions within the Practice 3 -- Social Distancing, Isolation and Quarantine.  </w:t>
      </w:r>
      <w:r w:rsidR="006A7772">
        <w:rPr>
          <w:rFonts w:ascii="ArialMT" w:hAnsi="ArialMT" w:cs="ArialMT"/>
          <w:sz w:val="24"/>
          <w:szCs w:val="24"/>
        </w:rPr>
        <w:t>She r</w:t>
      </w:r>
      <w:r>
        <w:rPr>
          <w:rFonts w:ascii="ArialMT" w:hAnsi="ArialMT" w:cs="ArialMT"/>
          <w:sz w:val="24"/>
          <w:szCs w:val="24"/>
        </w:rPr>
        <w:t xml:space="preserve">eported how this lack of evidence could seriously impact the Corona virus response and mitigation. </w:t>
      </w:r>
      <w:r w:rsidRPr="00971681">
        <w:rPr>
          <w:rFonts w:ascii="ArialMT" w:hAnsi="ArialMT" w:cs="ArialMT"/>
          <w:b/>
          <w:bCs/>
          <w:sz w:val="24"/>
          <w:szCs w:val="24"/>
        </w:rPr>
        <w:t xml:space="preserve">John </w:t>
      </w:r>
      <w:proofErr w:type="spellStart"/>
      <w:r w:rsidRPr="00971681">
        <w:rPr>
          <w:rFonts w:ascii="ArialMT" w:hAnsi="ArialMT" w:cs="ArialMT"/>
          <w:b/>
          <w:bCs/>
          <w:sz w:val="24"/>
          <w:szCs w:val="24"/>
        </w:rPr>
        <w:t>Dogherty</w:t>
      </w:r>
      <w:proofErr w:type="spellEnd"/>
      <w:r>
        <w:rPr>
          <w:rFonts w:ascii="ArialMT" w:hAnsi="ArialMT" w:cs="ArialMT"/>
          <w:sz w:val="24"/>
          <w:szCs w:val="24"/>
        </w:rPr>
        <w:t xml:space="preserve"> mentioned </w:t>
      </w:r>
      <w:r w:rsidRPr="00E2070B">
        <w:rPr>
          <w:rFonts w:ascii="ArialMT" w:hAnsi="ArialMT" w:cs="ArialMT"/>
          <w:sz w:val="24"/>
          <w:szCs w:val="24"/>
        </w:rPr>
        <w:t xml:space="preserve">what we put out the same stuff – what really works, what changes people’s behavior.  They all go to work when they are sick.  </w:t>
      </w:r>
    </w:p>
    <w:p w14:paraId="21E5EE04" w14:textId="2B42D55B" w:rsidR="00971681" w:rsidRDefault="00971681" w:rsidP="00971681">
      <w:pPr>
        <w:rPr>
          <w:rFonts w:ascii="Arial" w:hAnsi="Arial" w:cs="Arial"/>
          <w:sz w:val="24"/>
          <w:szCs w:val="24"/>
        </w:rPr>
      </w:pPr>
      <w:r w:rsidRPr="00CC03E3">
        <w:rPr>
          <w:rFonts w:ascii="ArialMT" w:hAnsi="ArialMT" w:cs="ArialMT"/>
          <w:b/>
          <w:bCs/>
          <w:sz w:val="24"/>
          <w:szCs w:val="24"/>
        </w:rPr>
        <w:t>Elaine LaCoursiere</w:t>
      </w:r>
      <w:r>
        <w:rPr>
          <w:rFonts w:ascii="ArialMT" w:hAnsi="ArialMT" w:cs="ArialMT"/>
          <w:b/>
          <w:bCs/>
          <w:sz w:val="24"/>
          <w:szCs w:val="24"/>
        </w:rPr>
        <w:t xml:space="preserve"> </w:t>
      </w:r>
      <w:r>
        <w:rPr>
          <w:rFonts w:ascii="ArialMT" w:hAnsi="ArialMT" w:cs="ArialMT"/>
          <w:sz w:val="24"/>
          <w:szCs w:val="24"/>
        </w:rPr>
        <w:t xml:space="preserve">responded to </w:t>
      </w:r>
      <w:r w:rsidRPr="00971681">
        <w:rPr>
          <w:rFonts w:ascii="Arial" w:hAnsi="Arial" w:cs="Arial"/>
          <w:sz w:val="24"/>
          <w:szCs w:val="24"/>
        </w:rPr>
        <w:t xml:space="preserve"> questions on the financials.  </w:t>
      </w:r>
      <w:r>
        <w:rPr>
          <w:rFonts w:ascii="Arial" w:hAnsi="Arial" w:cs="Arial"/>
          <w:sz w:val="24"/>
          <w:szCs w:val="24"/>
        </w:rPr>
        <w:t>She answered that w</w:t>
      </w:r>
      <w:r w:rsidRPr="00971681">
        <w:rPr>
          <w:rFonts w:ascii="Arial" w:hAnsi="Arial" w:cs="Arial"/>
          <w:sz w:val="24"/>
          <w:szCs w:val="24"/>
        </w:rPr>
        <w:t>e do not get paid for the full year</w:t>
      </w:r>
      <w:r w:rsidR="006A7772">
        <w:rPr>
          <w:rFonts w:ascii="Arial" w:hAnsi="Arial" w:cs="Arial"/>
          <w:sz w:val="24"/>
          <w:szCs w:val="24"/>
        </w:rPr>
        <w:t xml:space="preserve"> from the State all at once</w:t>
      </w:r>
      <w:r w:rsidRPr="00971681">
        <w:rPr>
          <w:rFonts w:ascii="Arial" w:hAnsi="Arial" w:cs="Arial"/>
          <w:sz w:val="24"/>
          <w:szCs w:val="24"/>
        </w:rPr>
        <w:t>.  This report does not give you the full p</w:t>
      </w:r>
      <w:r>
        <w:rPr>
          <w:rFonts w:ascii="Arial" w:hAnsi="Arial" w:cs="Arial"/>
          <w:sz w:val="24"/>
          <w:szCs w:val="24"/>
        </w:rPr>
        <w:t>icture</w:t>
      </w:r>
      <w:r w:rsidRPr="00971681">
        <w:rPr>
          <w:rFonts w:ascii="Arial" w:hAnsi="Arial" w:cs="Arial"/>
          <w:sz w:val="24"/>
          <w:szCs w:val="24"/>
        </w:rPr>
        <w:t>.  The budget that I submit to -- $385,000.  Rent comes from Barnstable.  Fixed unless you as an entity</w:t>
      </w:r>
      <w:r>
        <w:rPr>
          <w:rFonts w:ascii="Arial" w:hAnsi="Arial" w:cs="Arial"/>
          <w:sz w:val="24"/>
          <w:szCs w:val="24"/>
        </w:rPr>
        <w:t xml:space="preserve"> registered</w:t>
      </w:r>
      <w:r w:rsidRPr="00971681">
        <w:rPr>
          <w:rFonts w:ascii="Arial" w:hAnsi="Arial" w:cs="Arial"/>
          <w:sz w:val="24"/>
          <w:szCs w:val="24"/>
        </w:rPr>
        <w:t>.  $296,000 – we can</w:t>
      </w:r>
      <w:r>
        <w:rPr>
          <w:rFonts w:ascii="Arial" w:hAnsi="Arial" w:cs="Arial"/>
          <w:sz w:val="24"/>
          <w:szCs w:val="24"/>
        </w:rPr>
        <w:t xml:space="preserve">not </w:t>
      </w:r>
      <w:r w:rsidRPr="00971681">
        <w:rPr>
          <w:rFonts w:ascii="Arial" w:hAnsi="Arial" w:cs="Arial"/>
          <w:sz w:val="24"/>
          <w:szCs w:val="24"/>
        </w:rPr>
        <w:t>get</w:t>
      </w:r>
      <w:r>
        <w:rPr>
          <w:rFonts w:ascii="Arial" w:hAnsi="Arial" w:cs="Arial"/>
          <w:sz w:val="24"/>
          <w:szCs w:val="24"/>
        </w:rPr>
        <w:t xml:space="preserve"> </w:t>
      </w:r>
      <w:r w:rsidRPr="00971681">
        <w:rPr>
          <w:rFonts w:ascii="Arial" w:hAnsi="Arial" w:cs="Arial"/>
          <w:sz w:val="24"/>
          <w:szCs w:val="24"/>
        </w:rPr>
        <w:t xml:space="preserve"> </w:t>
      </w:r>
      <w:r w:rsidR="006A7772">
        <w:rPr>
          <w:rFonts w:ascii="Arial" w:hAnsi="Arial" w:cs="Arial"/>
          <w:sz w:val="24"/>
          <w:szCs w:val="24"/>
        </w:rPr>
        <w:t xml:space="preserve">it </w:t>
      </w:r>
      <w:r w:rsidRPr="00971681">
        <w:rPr>
          <w:rFonts w:ascii="Arial" w:hAnsi="Arial" w:cs="Arial"/>
          <w:sz w:val="24"/>
          <w:szCs w:val="24"/>
        </w:rPr>
        <w:t>in</w:t>
      </w:r>
      <w:r w:rsidR="006A7772">
        <w:rPr>
          <w:rFonts w:ascii="Arial" w:hAnsi="Arial" w:cs="Arial"/>
          <w:sz w:val="24"/>
          <w:szCs w:val="24"/>
        </w:rPr>
        <w:t>to</w:t>
      </w:r>
      <w:r w:rsidRPr="00971681">
        <w:rPr>
          <w:rFonts w:ascii="Arial" w:hAnsi="Arial" w:cs="Arial"/>
          <w:sz w:val="24"/>
          <w:szCs w:val="24"/>
        </w:rPr>
        <w:t xml:space="preserve"> an </w:t>
      </w:r>
      <w:proofErr w:type="gramStart"/>
      <w:r w:rsidRPr="00971681">
        <w:rPr>
          <w:rFonts w:ascii="Arial" w:hAnsi="Arial" w:cs="Arial"/>
          <w:sz w:val="24"/>
          <w:szCs w:val="24"/>
        </w:rPr>
        <w:t>interest bearing</w:t>
      </w:r>
      <w:proofErr w:type="gramEnd"/>
      <w:r w:rsidRPr="00971681">
        <w:rPr>
          <w:rFonts w:ascii="Arial" w:hAnsi="Arial" w:cs="Arial"/>
          <w:sz w:val="24"/>
          <w:szCs w:val="24"/>
        </w:rPr>
        <w:t xml:space="preserve"> account.  I </w:t>
      </w:r>
      <w:proofErr w:type="gramStart"/>
      <w:r w:rsidRPr="00971681">
        <w:rPr>
          <w:rFonts w:ascii="Arial" w:hAnsi="Arial" w:cs="Arial"/>
          <w:sz w:val="24"/>
          <w:szCs w:val="24"/>
        </w:rPr>
        <w:t>don’t</w:t>
      </w:r>
      <w:proofErr w:type="gramEnd"/>
      <w:r w:rsidRPr="00971681">
        <w:rPr>
          <w:rFonts w:ascii="Arial" w:hAnsi="Arial" w:cs="Arial"/>
          <w:sz w:val="24"/>
          <w:szCs w:val="24"/>
        </w:rPr>
        <w:t xml:space="preserve"> think that is prudent</w:t>
      </w:r>
      <w:r w:rsidR="006A7772">
        <w:rPr>
          <w:rFonts w:ascii="Arial" w:hAnsi="Arial" w:cs="Arial"/>
          <w:sz w:val="24"/>
          <w:szCs w:val="24"/>
        </w:rPr>
        <w:t xml:space="preserve"> -- </w:t>
      </w:r>
      <w:r w:rsidRPr="00971681">
        <w:rPr>
          <w:rFonts w:ascii="Arial" w:hAnsi="Arial" w:cs="Arial"/>
          <w:sz w:val="24"/>
          <w:szCs w:val="24"/>
        </w:rPr>
        <w:t xml:space="preserve"> </w:t>
      </w:r>
      <w:r>
        <w:rPr>
          <w:rFonts w:ascii="Arial" w:hAnsi="Arial" w:cs="Arial"/>
          <w:sz w:val="24"/>
          <w:szCs w:val="24"/>
        </w:rPr>
        <w:t xml:space="preserve">according to Elaine </w:t>
      </w:r>
      <w:r w:rsidRPr="00971681">
        <w:rPr>
          <w:rFonts w:ascii="Arial" w:hAnsi="Arial" w:cs="Arial"/>
          <w:sz w:val="24"/>
          <w:szCs w:val="24"/>
        </w:rPr>
        <w:t>Sullivan</w:t>
      </w:r>
      <w:r w:rsidR="006A7772">
        <w:rPr>
          <w:rFonts w:ascii="Arial" w:hAnsi="Arial" w:cs="Arial"/>
          <w:sz w:val="24"/>
          <w:szCs w:val="24"/>
        </w:rPr>
        <w:t xml:space="preserve"> the State finance person</w:t>
      </w:r>
      <w:r w:rsidRPr="00971681">
        <w:rPr>
          <w:rFonts w:ascii="Arial" w:hAnsi="Arial" w:cs="Arial"/>
          <w:sz w:val="24"/>
          <w:szCs w:val="24"/>
        </w:rPr>
        <w:t>.</w:t>
      </w:r>
      <w:r>
        <w:rPr>
          <w:rFonts w:ascii="Arial" w:hAnsi="Arial" w:cs="Arial"/>
          <w:sz w:val="24"/>
          <w:szCs w:val="24"/>
        </w:rPr>
        <w:t xml:space="preserve"> </w:t>
      </w:r>
      <w:r w:rsidRPr="00971681">
        <w:rPr>
          <w:rFonts w:ascii="Arial" w:hAnsi="Arial" w:cs="Arial"/>
          <w:sz w:val="24"/>
          <w:szCs w:val="24"/>
        </w:rPr>
        <w:t xml:space="preserve">Trying </w:t>
      </w:r>
      <w:r w:rsidR="006A7772">
        <w:rPr>
          <w:rFonts w:ascii="Arial" w:hAnsi="Arial" w:cs="Arial"/>
          <w:sz w:val="24"/>
          <w:szCs w:val="24"/>
        </w:rPr>
        <w:t xml:space="preserve">to </w:t>
      </w:r>
      <w:r w:rsidRPr="00971681">
        <w:rPr>
          <w:rFonts w:ascii="Arial" w:hAnsi="Arial" w:cs="Arial"/>
          <w:sz w:val="24"/>
          <w:szCs w:val="24"/>
        </w:rPr>
        <w:t xml:space="preserve">generate new money.  </w:t>
      </w:r>
    </w:p>
    <w:p w14:paraId="72B123FC" w14:textId="14639852" w:rsidR="00971681" w:rsidRDefault="00971681" w:rsidP="00971681">
      <w:pPr>
        <w:rPr>
          <w:rFonts w:ascii="Arial" w:hAnsi="Arial" w:cs="Arial"/>
          <w:sz w:val="24"/>
          <w:szCs w:val="24"/>
        </w:rPr>
      </w:pPr>
      <w:r w:rsidRPr="00971681">
        <w:rPr>
          <w:rFonts w:ascii="Arial" w:hAnsi="Arial" w:cs="Arial"/>
          <w:b/>
          <w:bCs/>
          <w:sz w:val="24"/>
          <w:szCs w:val="24"/>
        </w:rPr>
        <w:t xml:space="preserve">Group </w:t>
      </w:r>
      <w:r>
        <w:rPr>
          <w:rFonts w:ascii="Arial" w:hAnsi="Arial" w:cs="Arial"/>
          <w:sz w:val="24"/>
          <w:szCs w:val="24"/>
        </w:rPr>
        <w:t xml:space="preserve">- </w:t>
      </w:r>
      <w:r w:rsidRPr="00971681">
        <w:rPr>
          <w:rFonts w:ascii="Arial" w:hAnsi="Arial" w:cs="Arial"/>
          <w:sz w:val="24"/>
          <w:szCs w:val="24"/>
        </w:rPr>
        <w:t xml:space="preserve">Looks like we lost $3,033 on Certificate Program.  Dawn Silber </w:t>
      </w:r>
      <w:r w:rsidR="006A7772">
        <w:rPr>
          <w:rFonts w:ascii="Arial" w:hAnsi="Arial" w:cs="Arial"/>
          <w:sz w:val="24"/>
          <w:szCs w:val="24"/>
        </w:rPr>
        <w:t xml:space="preserve">from </w:t>
      </w:r>
      <w:r w:rsidRPr="00971681">
        <w:rPr>
          <w:rFonts w:ascii="Arial" w:hAnsi="Arial" w:cs="Arial"/>
          <w:sz w:val="24"/>
          <w:szCs w:val="24"/>
        </w:rPr>
        <w:t>MHOA</w:t>
      </w:r>
      <w:r>
        <w:rPr>
          <w:rFonts w:ascii="Arial" w:hAnsi="Arial" w:cs="Arial"/>
          <w:sz w:val="24"/>
          <w:szCs w:val="24"/>
        </w:rPr>
        <w:t xml:space="preserve"> s</w:t>
      </w:r>
      <w:r w:rsidRPr="00971681">
        <w:rPr>
          <w:rFonts w:ascii="Arial" w:hAnsi="Arial" w:cs="Arial"/>
          <w:sz w:val="24"/>
          <w:szCs w:val="24"/>
        </w:rPr>
        <w:t xml:space="preserve">he did not realize that we did Certificate Programs.  They were not publicized.  We have to do education.  We </w:t>
      </w:r>
      <w:r w:rsidR="00FF054D">
        <w:rPr>
          <w:rFonts w:ascii="Arial" w:hAnsi="Arial" w:cs="Arial"/>
          <w:sz w:val="24"/>
          <w:szCs w:val="24"/>
        </w:rPr>
        <w:t xml:space="preserve">(Board members??) </w:t>
      </w:r>
      <w:r w:rsidRPr="00971681">
        <w:rPr>
          <w:rFonts w:ascii="Arial" w:hAnsi="Arial" w:cs="Arial"/>
          <w:sz w:val="24"/>
          <w:szCs w:val="24"/>
        </w:rPr>
        <w:t>are not salarie</w:t>
      </w:r>
      <w:r>
        <w:rPr>
          <w:rFonts w:ascii="Arial" w:hAnsi="Arial" w:cs="Arial"/>
          <w:sz w:val="24"/>
          <w:szCs w:val="24"/>
        </w:rPr>
        <w:t>d</w:t>
      </w:r>
      <w:r w:rsidRPr="00971681">
        <w:rPr>
          <w:rFonts w:ascii="Arial" w:hAnsi="Arial" w:cs="Arial"/>
          <w:sz w:val="24"/>
          <w:szCs w:val="24"/>
        </w:rPr>
        <w:t xml:space="preserve"> employees.  </w:t>
      </w:r>
    </w:p>
    <w:p w14:paraId="00647312" w14:textId="5C78ED30" w:rsidR="00FF054D" w:rsidRDefault="00971681" w:rsidP="00FF054D">
      <w:pPr>
        <w:rPr>
          <w:rFonts w:ascii="Arial" w:hAnsi="Arial" w:cs="Arial"/>
          <w:sz w:val="24"/>
          <w:szCs w:val="24"/>
        </w:rPr>
      </w:pPr>
      <w:r w:rsidRPr="00CC03E3">
        <w:rPr>
          <w:rFonts w:ascii="ArialMT" w:hAnsi="ArialMT" w:cs="ArialMT"/>
          <w:b/>
          <w:bCs/>
          <w:sz w:val="24"/>
          <w:szCs w:val="24"/>
        </w:rPr>
        <w:t>Elaine LaCoursiere</w:t>
      </w:r>
      <w:r w:rsidRPr="00971681">
        <w:rPr>
          <w:rFonts w:ascii="Arial" w:hAnsi="Arial" w:cs="Arial"/>
          <w:sz w:val="24"/>
          <w:szCs w:val="24"/>
        </w:rPr>
        <w:t xml:space="preserve"> I just wanted to mention – the Consolidated Report.  Because that has to be done manually </w:t>
      </w:r>
      <w:r>
        <w:rPr>
          <w:rFonts w:ascii="Arial" w:hAnsi="Arial" w:cs="Arial"/>
          <w:sz w:val="24"/>
          <w:szCs w:val="24"/>
        </w:rPr>
        <w:t xml:space="preserve">from </w:t>
      </w:r>
      <w:proofErr w:type="spellStart"/>
      <w:r>
        <w:rPr>
          <w:rFonts w:ascii="Arial" w:hAnsi="Arial" w:cs="Arial"/>
          <w:sz w:val="24"/>
          <w:szCs w:val="24"/>
        </w:rPr>
        <w:t>Quickbooks</w:t>
      </w:r>
      <w:proofErr w:type="spellEnd"/>
      <w:r>
        <w:rPr>
          <w:rFonts w:ascii="Arial" w:hAnsi="Arial" w:cs="Arial"/>
          <w:sz w:val="24"/>
          <w:szCs w:val="24"/>
        </w:rPr>
        <w:t xml:space="preserve"> putting it into an </w:t>
      </w:r>
      <w:r w:rsidRPr="00971681">
        <w:rPr>
          <w:rFonts w:ascii="Arial" w:hAnsi="Arial" w:cs="Arial"/>
          <w:sz w:val="24"/>
          <w:szCs w:val="24"/>
        </w:rPr>
        <w:t>Excel spreadsheet.  We cannot put them together</w:t>
      </w:r>
      <w:r>
        <w:rPr>
          <w:rFonts w:ascii="Arial" w:hAnsi="Arial" w:cs="Arial"/>
          <w:sz w:val="24"/>
          <w:szCs w:val="24"/>
        </w:rPr>
        <w:t xml:space="preserve"> in </w:t>
      </w:r>
      <w:proofErr w:type="spellStart"/>
      <w:r>
        <w:rPr>
          <w:rFonts w:ascii="Arial" w:hAnsi="Arial" w:cs="Arial"/>
          <w:sz w:val="24"/>
          <w:szCs w:val="24"/>
        </w:rPr>
        <w:t>Quickbooks</w:t>
      </w:r>
      <w:proofErr w:type="spellEnd"/>
      <w:r w:rsidRPr="00971681">
        <w:rPr>
          <w:rFonts w:ascii="Arial" w:hAnsi="Arial" w:cs="Arial"/>
          <w:sz w:val="24"/>
          <w:szCs w:val="24"/>
        </w:rPr>
        <w:t>.  It almost like separate</w:t>
      </w:r>
      <w:r>
        <w:rPr>
          <w:rFonts w:ascii="Arial" w:hAnsi="Arial" w:cs="Arial"/>
          <w:sz w:val="24"/>
          <w:szCs w:val="24"/>
        </w:rPr>
        <w:t xml:space="preserve"> companies. </w:t>
      </w:r>
      <w:r w:rsidRPr="00971681">
        <w:rPr>
          <w:rFonts w:ascii="Arial" w:hAnsi="Arial" w:cs="Arial"/>
          <w:sz w:val="24"/>
          <w:szCs w:val="24"/>
        </w:rPr>
        <w:t xml:space="preserve"> As soon as we have some more help</w:t>
      </w:r>
      <w:r w:rsidR="00FF054D">
        <w:rPr>
          <w:rFonts w:ascii="Arial" w:hAnsi="Arial" w:cs="Arial"/>
          <w:sz w:val="24"/>
          <w:szCs w:val="24"/>
        </w:rPr>
        <w:t xml:space="preserve"> we could revamp the accounting structure.</w:t>
      </w:r>
      <w:r w:rsidRPr="00971681">
        <w:rPr>
          <w:rFonts w:ascii="Arial" w:hAnsi="Arial" w:cs="Arial"/>
          <w:sz w:val="24"/>
          <w:szCs w:val="24"/>
        </w:rPr>
        <w:t xml:space="preserve">  </w:t>
      </w:r>
      <w:r w:rsidR="00FF054D" w:rsidRPr="00971681">
        <w:rPr>
          <w:rFonts w:ascii="Arial" w:hAnsi="Arial" w:cs="Arial"/>
          <w:sz w:val="24"/>
          <w:szCs w:val="24"/>
        </w:rPr>
        <w:t>Particularly</w:t>
      </w:r>
      <w:r w:rsidRPr="00971681">
        <w:rPr>
          <w:rFonts w:ascii="Arial" w:hAnsi="Arial" w:cs="Arial"/>
          <w:sz w:val="24"/>
          <w:szCs w:val="24"/>
        </w:rPr>
        <w:t xml:space="preserve"> </w:t>
      </w:r>
      <w:proofErr w:type="spellStart"/>
      <w:r w:rsidRPr="00971681">
        <w:rPr>
          <w:rFonts w:ascii="Arial" w:hAnsi="Arial" w:cs="Arial"/>
          <w:sz w:val="24"/>
          <w:szCs w:val="24"/>
        </w:rPr>
        <w:t>lAdmin</w:t>
      </w:r>
      <w:proofErr w:type="spellEnd"/>
      <w:r w:rsidRPr="00971681">
        <w:rPr>
          <w:rFonts w:ascii="Arial" w:hAnsi="Arial" w:cs="Arial"/>
          <w:sz w:val="24"/>
          <w:szCs w:val="24"/>
        </w:rPr>
        <w:t xml:space="preserve">.  We have to keep these discrete – </w:t>
      </w:r>
      <w:r w:rsidR="00FF054D">
        <w:rPr>
          <w:rFonts w:ascii="Arial" w:hAnsi="Arial" w:cs="Arial"/>
          <w:sz w:val="24"/>
          <w:szCs w:val="24"/>
        </w:rPr>
        <w:t xml:space="preserve">need </w:t>
      </w:r>
      <w:r w:rsidRPr="00971681">
        <w:rPr>
          <w:rFonts w:ascii="Arial" w:hAnsi="Arial" w:cs="Arial"/>
          <w:sz w:val="24"/>
          <w:szCs w:val="24"/>
        </w:rPr>
        <w:t xml:space="preserve">a better planning tool. </w:t>
      </w:r>
    </w:p>
    <w:p w14:paraId="2472F559" w14:textId="77777777" w:rsidR="006A7772" w:rsidRDefault="00FF054D" w:rsidP="00FF054D">
      <w:pPr>
        <w:rPr>
          <w:rFonts w:ascii="Arial" w:hAnsi="Arial" w:cs="Arial"/>
          <w:sz w:val="24"/>
          <w:szCs w:val="24"/>
        </w:rPr>
      </w:pPr>
      <w:r w:rsidRPr="00CC03E3">
        <w:rPr>
          <w:rFonts w:ascii="ArialMT" w:hAnsi="ArialMT" w:cs="ArialMT"/>
          <w:b/>
          <w:bCs/>
          <w:sz w:val="24"/>
          <w:szCs w:val="24"/>
        </w:rPr>
        <w:t>LaCoursiere</w:t>
      </w:r>
      <w:r w:rsidRPr="00FF054D">
        <w:rPr>
          <w:rFonts w:ascii="Arial" w:hAnsi="Arial" w:cs="Arial"/>
          <w:sz w:val="24"/>
          <w:szCs w:val="24"/>
        </w:rPr>
        <w:t>: Salary - We may be losing money with the Admin</w:t>
      </w:r>
      <w:r>
        <w:rPr>
          <w:rFonts w:ascii="Arial" w:hAnsi="Arial" w:cs="Arial"/>
          <w:sz w:val="24"/>
          <w:szCs w:val="24"/>
        </w:rPr>
        <w:t xml:space="preserve"> (i.e. Overhead)</w:t>
      </w:r>
      <w:r w:rsidRPr="00FF054D">
        <w:rPr>
          <w:rFonts w:ascii="Arial" w:hAnsi="Arial" w:cs="Arial"/>
          <w:sz w:val="24"/>
          <w:szCs w:val="24"/>
        </w:rPr>
        <w:t>.  What we are able to do by XYZ – we do not take all the Admin.   now able to come up, with my Admin</w:t>
      </w:r>
    </w:p>
    <w:p w14:paraId="2C572C08" w14:textId="75F81EC0" w:rsidR="00971681" w:rsidRPr="00971681" w:rsidRDefault="006A7772" w:rsidP="00FF054D">
      <w:pPr>
        <w:rPr>
          <w:rFonts w:ascii="Arial" w:hAnsi="Arial" w:cs="Arial"/>
          <w:sz w:val="24"/>
          <w:szCs w:val="24"/>
        </w:rPr>
      </w:pPr>
      <w:r w:rsidRPr="006A7772">
        <w:rPr>
          <w:rFonts w:ascii="Arial" w:hAnsi="Arial" w:cs="Arial"/>
          <w:b/>
          <w:bCs/>
          <w:sz w:val="24"/>
          <w:szCs w:val="24"/>
        </w:rPr>
        <w:t>Sbarra</w:t>
      </w:r>
      <w:r w:rsidR="00FF054D" w:rsidRPr="006A7772">
        <w:rPr>
          <w:rFonts w:ascii="Arial" w:hAnsi="Arial" w:cs="Arial"/>
          <w:b/>
          <w:bCs/>
          <w:sz w:val="24"/>
          <w:szCs w:val="24"/>
        </w:rPr>
        <w:t xml:space="preserve"> </w:t>
      </w:r>
      <w:r w:rsidR="00FF054D" w:rsidRPr="00FF054D">
        <w:rPr>
          <w:rFonts w:ascii="Arial" w:hAnsi="Arial" w:cs="Arial"/>
          <w:sz w:val="24"/>
          <w:szCs w:val="24"/>
        </w:rPr>
        <w:t>–</w:t>
      </w:r>
      <w:r>
        <w:rPr>
          <w:rFonts w:ascii="Arial" w:hAnsi="Arial" w:cs="Arial"/>
          <w:sz w:val="24"/>
          <w:szCs w:val="24"/>
        </w:rPr>
        <w:t xml:space="preserve">Mentioned spending down accounts and regionalization. </w:t>
      </w:r>
      <w:r w:rsidR="00FF054D" w:rsidRPr="00FF054D">
        <w:rPr>
          <w:rFonts w:ascii="Arial" w:hAnsi="Arial" w:cs="Arial"/>
          <w:sz w:val="24"/>
          <w:szCs w:val="24"/>
        </w:rPr>
        <w:t xml:space="preserve">   </w:t>
      </w:r>
    </w:p>
    <w:p w14:paraId="1B9575B3" w14:textId="30BC9AFA" w:rsidR="007D7B76" w:rsidRPr="00147634" w:rsidRDefault="007D7B76" w:rsidP="00147634">
      <w:pPr>
        <w:pStyle w:val="ListParagraph"/>
        <w:numPr>
          <w:ilvl w:val="0"/>
          <w:numId w:val="6"/>
        </w:numPr>
        <w:autoSpaceDE w:val="0"/>
        <w:autoSpaceDN w:val="0"/>
        <w:adjustRightInd w:val="0"/>
        <w:spacing w:after="120" w:line="360" w:lineRule="auto"/>
        <w:rPr>
          <w:rFonts w:ascii="ArialMT" w:hAnsi="ArialMT" w:cs="ArialMT"/>
          <w:i/>
          <w:iCs/>
          <w:sz w:val="24"/>
          <w:szCs w:val="24"/>
        </w:rPr>
      </w:pPr>
      <w:r w:rsidRPr="007D7B76">
        <w:rPr>
          <w:rFonts w:ascii="ArialMT" w:hAnsi="ArialMT" w:cs="ArialMT"/>
          <w:b/>
          <w:bCs/>
          <w:sz w:val="24"/>
          <w:szCs w:val="24"/>
        </w:rPr>
        <w:t xml:space="preserve">Director’s Report (Policy and Law and Other Executive Admin Functions) – </w:t>
      </w:r>
    </w:p>
    <w:p w14:paraId="75BA71A2" w14:textId="4AC0A00A" w:rsidR="00FF054D" w:rsidRPr="00FF054D" w:rsidRDefault="00FF054D" w:rsidP="00FF054D">
      <w:pPr>
        <w:rPr>
          <w:rFonts w:ascii="Arial" w:hAnsi="Arial" w:cs="Arial"/>
          <w:sz w:val="24"/>
          <w:szCs w:val="24"/>
        </w:rPr>
      </w:pPr>
      <w:r>
        <w:rPr>
          <w:rFonts w:ascii="Arial" w:hAnsi="Arial" w:cs="Arial"/>
          <w:b/>
          <w:bCs/>
          <w:sz w:val="24"/>
          <w:szCs w:val="24"/>
        </w:rPr>
        <w:t xml:space="preserve">Sbarra: </w:t>
      </w:r>
      <w:r>
        <w:rPr>
          <w:rFonts w:ascii="Arial" w:hAnsi="Arial" w:cs="Arial"/>
          <w:sz w:val="24"/>
          <w:szCs w:val="24"/>
        </w:rPr>
        <w:t xml:space="preserve">SAFE bill passed.  </w:t>
      </w:r>
      <w:r w:rsidRPr="00FF054D">
        <w:rPr>
          <w:rFonts w:ascii="Arial" w:hAnsi="Arial" w:cs="Arial"/>
          <w:sz w:val="24"/>
          <w:szCs w:val="24"/>
        </w:rPr>
        <w:t xml:space="preserve">I put together my monthly activity report since the last minutes, you can look at that and then highlight. </w:t>
      </w:r>
      <w:r>
        <w:rPr>
          <w:rFonts w:ascii="Arial" w:hAnsi="Arial" w:cs="Arial"/>
          <w:sz w:val="24"/>
          <w:szCs w:val="24"/>
        </w:rPr>
        <w:t xml:space="preserve"> </w:t>
      </w:r>
      <w:r w:rsidRPr="00FF054D">
        <w:rPr>
          <w:rFonts w:ascii="Arial" w:hAnsi="Arial" w:cs="Arial"/>
          <w:sz w:val="24"/>
          <w:szCs w:val="24"/>
        </w:rPr>
        <w:t>Grant w</w:t>
      </w:r>
      <w:r>
        <w:rPr>
          <w:rFonts w:ascii="Arial" w:hAnsi="Arial" w:cs="Arial"/>
          <w:sz w:val="24"/>
          <w:szCs w:val="24"/>
        </w:rPr>
        <w:t>as</w:t>
      </w:r>
      <w:r w:rsidRPr="00FF054D">
        <w:rPr>
          <w:rFonts w:ascii="Arial" w:hAnsi="Arial" w:cs="Arial"/>
          <w:sz w:val="24"/>
          <w:szCs w:val="24"/>
        </w:rPr>
        <w:t xml:space="preserve"> increased  -- increase</w:t>
      </w:r>
      <w:r>
        <w:rPr>
          <w:rFonts w:ascii="Arial" w:hAnsi="Arial" w:cs="Arial"/>
          <w:sz w:val="24"/>
          <w:szCs w:val="24"/>
        </w:rPr>
        <w:t xml:space="preserve">d by </w:t>
      </w:r>
      <w:r w:rsidRPr="00FF054D">
        <w:rPr>
          <w:rFonts w:ascii="Arial" w:hAnsi="Arial" w:cs="Arial"/>
          <w:sz w:val="24"/>
          <w:szCs w:val="24"/>
        </w:rPr>
        <w:t xml:space="preserve"> $100,000.  Legal TA grant was increased as well.  Asked Ron I would like to stop doing what I am doing with Chronic </w:t>
      </w:r>
      <w:r w:rsidR="00151AFC">
        <w:rPr>
          <w:rFonts w:ascii="Arial" w:hAnsi="Arial" w:cs="Arial"/>
          <w:sz w:val="24"/>
          <w:szCs w:val="24"/>
        </w:rPr>
        <w:t xml:space="preserve">Disease </w:t>
      </w:r>
      <w:r w:rsidRPr="00FF054D">
        <w:rPr>
          <w:rFonts w:ascii="Arial" w:hAnsi="Arial" w:cs="Arial"/>
          <w:sz w:val="24"/>
          <w:szCs w:val="24"/>
        </w:rPr>
        <w:t xml:space="preserve">and I would like to be paid out of the line item I should be paid.  Grant $100,000 </w:t>
      </w:r>
      <w:r w:rsidR="00151AFC">
        <w:rPr>
          <w:rFonts w:ascii="Arial" w:hAnsi="Arial" w:cs="Arial"/>
          <w:sz w:val="24"/>
          <w:szCs w:val="24"/>
        </w:rPr>
        <w:t xml:space="preserve"> for </w:t>
      </w:r>
      <w:r w:rsidRPr="00FF054D">
        <w:rPr>
          <w:rFonts w:ascii="Arial" w:hAnsi="Arial" w:cs="Arial"/>
          <w:sz w:val="24"/>
          <w:szCs w:val="24"/>
        </w:rPr>
        <w:t>– 2</w:t>
      </w:r>
      <w:r w:rsidR="00151AFC">
        <w:rPr>
          <w:rFonts w:ascii="Arial" w:hAnsi="Arial" w:cs="Arial"/>
          <w:sz w:val="24"/>
          <w:szCs w:val="24"/>
        </w:rPr>
        <w:t xml:space="preserve"> </w:t>
      </w:r>
      <w:r w:rsidRPr="00FF054D">
        <w:rPr>
          <w:rFonts w:ascii="Arial" w:hAnsi="Arial" w:cs="Arial"/>
          <w:sz w:val="24"/>
          <w:szCs w:val="24"/>
        </w:rPr>
        <w:t xml:space="preserve">days.  Both increased Admin for MAHB.  Spend some of it.  Actual ADMIN and what the actual ADMIN is.  Consultant.  I hired someone to do the work I was doing $50/ hour.  </w:t>
      </w:r>
      <w:proofErr w:type="gramStart"/>
      <w:r w:rsidRPr="00FF054D">
        <w:rPr>
          <w:rFonts w:ascii="Arial" w:hAnsi="Arial" w:cs="Arial"/>
          <w:sz w:val="24"/>
          <w:szCs w:val="24"/>
        </w:rPr>
        <w:t>He’s</w:t>
      </w:r>
      <w:proofErr w:type="gramEnd"/>
      <w:r w:rsidRPr="00FF054D">
        <w:rPr>
          <w:rFonts w:ascii="Arial" w:hAnsi="Arial" w:cs="Arial"/>
          <w:sz w:val="24"/>
          <w:szCs w:val="24"/>
        </w:rPr>
        <w:t xml:space="preserve"> great – he is doing the Chronic Disease.  I put the amended contracts in the back of this, what the contracts are and what the amendments.  The legal handbook, Mike has done an amazing job.  Cheryl created some new chapters.  It is pretty much done.  Agriculture chapters.  Formatting – </w:t>
      </w:r>
      <w:proofErr w:type="spellStart"/>
      <w:r w:rsidRPr="00FF054D">
        <w:rPr>
          <w:rFonts w:ascii="Arial" w:hAnsi="Arial" w:cs="Arial"/>
          <w:sz w:val="24"/>
          <w:szCs w:val="24"/>
        </w:rPr>
        <w:t>ebook</w:t>
      </w:r>
      <w:proofErr w:type="spellEnd"/>
      <w:r w:rsidRPr="00FF054D">
        <w:rPr>
          <w:rFonts w:ascii="Arial" w:hAnsi="Arial" w:cs="Arial"/>
          <w:sz w:val="24"/>
          <w:szCs w:val="24"/>
        </w:rPr>
        <w:t xml:space="preserve"> as well – Amazon or Kindle.  That is not the way people are reading things, dying to get it.  When is the Legal book – work on the shared grant</w:t>
      </w:r>
      <w:r w:rsidR="00151AFC">
        <w:rPr>
          <w:rFonts w:ascii="Arial" w:hAnsi="Arial" w:cs="Arial"/>
          <w:sz w:val="24"/>
          <w:szCs w:val="24"/>
        </w:rPr>
        <w:t xml:space="preserve">. </w:t>
      </w:r>
    </w:p>
    <w:p w14:paraId="413C1EB3" w14:textId="03A01F02" w:rsidR="00147634" w:rsidRPr="007800DF" w:rsidRDefault="00147634" w:rsidP="00147634">
      <w:pPr>
        <w:pStyle w:val="ListParagraph"/>
        <w:numPr>
          <w:ilvl w:val="0"/>
          <w:numId w:val="6"/>
        </w:numPr>
        <w:autoSpaceDE w:val="0"/>
        <w:autoSpaceDN w:val="0"/>
        <w:adjustRightInd w:val="0"/>
        <w:spacing w:after="120" w:line="360" w:lineRule="auto"/>
        <w:rPr>
          <w:rFonts w:ascii="ArialMT" w:hAnsi="ArialMT" w:cs="ArialMT"/>
          <w:b/>
          <w:bCs/>
          <w:i/>
          <w:iCs/>
          <w:sz w:val="24"/>
          <w:szCs w:val="24"/>
        </w:rPr>
      </w:pPr>
      <w:r w:rsidRPr="007800DF">
        <w:rPr>
          <w:rFonts w:ascii="ArialMT" w:hAnsi="ArialMT" w:cs="ArialMT"/>
          <w:b/>
          <w:bCs/>
          <w:sz w:val="24"/>
          <w:szCs w:val="24"/>
        </w:rPr>
        <w:t xml:space="preserve">Appointment of currently vacant MAHB Officer Positions </w:t>
      </w:r>
    </w:p>
    <w:p w14:paraId="3A729E08" w14:textId="4E922895" w:rsidR="00147634" w:rsidRDefault="00147634" w:rsidP="006A7772">
      <w:pPr>
        <w:pStyle w:val="ListParagraph"/>
        <w:numPr>
          <w:ilvl w:val="1"/>
          <w:numId w:val="15"/>
        </w:numPr>
        <w:autoSpaceDE w:val="0"/>
        <w:autoSpaceDN w:val="0"/>
        <w:adjustRightInd w:val="0"/>
        <w:spacing w:after="120" w:line="240" w:lineRule="auto"/>
        <w:rPr>
          <w:rFonts w:ascii="ArialMT" w:hAnsi="ArialMT" w:cs="ArialMT"/>
          <w:sz w:val="24"/>
          <w:szCs w:val="24"/>
        </w:rPr>
      </w:pPr>
      <w:r w:rsidRPr="00423B67">
        <w:rPr>
          <w:rFonts w:ascii="ArialMT" w:hAnsi="ArialMT" w:cs="ArialMT"/>
          <w:sz w:val="24"/>
          <w:szCs w:val="24"/>
        </w:rPr>
        <w:lastRenderedPageBreak/>
        <w:t>Executive Level – Secretary, Vice President</w:t>
      </w:r>
    </w:p>
    <w:p w14:paraId="7C962769" w14:textId="77777777" w:rsidR="00147634" w:rsidRDefault="00147634" w:rsidP="006A7772">
      <w:pPr>
        <w:autoSpaceDE w:val="0"/>
        <w:autoSpaceDN w:val="0"/>
        <w:adjustRightInd w:val="0"/>
        <w:spacing w:after="120" w:line="240" w:lineRule="auto"/>
        <w:rPr>
          <w:rFonts w:ascii="ArialMT" w:hAnsi="ArialMT" w:cs="ArialMT"/>
          <w:sz w:val="24"/>
          <w:szCs w:val="24"/>
        </w:rPr>
      </w:pPr>
      <w:r>
        <w:rPr>
          <w:rFonts w:ascii="ArialMT" w:hAnsi="ArialMT" w:cs="ArialMT"/>
          <w:sz w:val="24"/>
          <w:szCs w:val="24"/>
        </w:rPr>
        <w:t xml:space="preserve">Joan Jacob was nominated to serve as Clerk/Secretary filling the position that had been vacant since Richard Edgehill left the position in 2016.  The Board voted unanimously that she serve as the Clerk/Secretary.  Christopher Quinn was nominated to serve as Vice President and the Board also voted unanimously to have him serve as Vice President. </w:t>
      </w:r>
    </w:p>
    <w:p w14:paraId="5EEC19A3" w14:textId="66BB73D1" w:rsidR="003930C5" w:rsidRPr="003930C5" w:rsidRDefault="003930C5" w:rsidP="006A7772">
      <w:pPr>
        <w:autoSpaceDE w:val="0"/>
        <w:autoSpaceDN w:val="0"/>
        <w:adjustRightInd w:val="0"/>
        <w:spacing w:after="120" w:line="240" w:lineRule="auto"/>
        <w:rPr>
          <w:rFonts w:ascii="ArialMT" w:hAnsi="ArialMT" w:cs="ArialMT"/>
          <w:b/>
          <w:bCs/>
          <w:sz w:val="24"/>
          <w:szCs w:val="24"/>
        </w:rPr>
      </w:pPr>
      <w:r w:rsidRPr="003930C5">
        <w:rPr>
          <w:rFonts w:ascii="ArialMT" w:hAnsi="ArialMT" w:cs="ArialMT"/>
          <w:b/>
          <w:bCs/>
          <w:sz w:val="24"/>
          <w:szCs w:val="24"/>
        </w:rPr>
        <w:t>Conflict of Interest Issues</w:t>
      </w:r>
      <w:r w:rsidR="00147634" w:rsidRPr="003930C5">
        <w:rPr>
          <w:rFonts w:ascii="ArialMT" w:hAnsi="ArialMT" w:cs="ArialMT"/>
          <w:b/>
          <w:bCs/>
          <w:sz w:val="24"/>
          <w:szCs w:val="24"/>
        </w:rPr>
        <w:tab/>
      </w:r>
    </w:p>
    <w:p w14:paraId="2971A07A" w14:textId="77777777" w:rsidR="006A7772" w:rsidRDefault="00147634" w:rsidP="006A7772">
      <w:pPr>
        <w:autoSpaceDE w:val="0"/>
        <w:autoSpaceDN w:val="0"/>
        <w:adjustRightInd w:val="0"/>
        <w:spacing w:after="120" w:line="240" w:lineRule="auto"/>
        <w:rPr>
          <w:rFonts w:ascii="ArialMT" w:hAnsi="ArialMT" w:cs="ArialMT"/>
          <w:sz w:val="24"/>
          <w:szCs w:val="24"/>
        </w:rPr>
      </w:pPr>
      <w:r>
        <w:rPr>
          <w:rFonts w:ascii="ArialMT" w:hAnsi="ArialMT" w:cs="ArialMT"/>
          <w:sz w:val="24"/>
          <w:szCs w:val="24"/>
        </w:rPr>
        <w:t>There was a discussion regarding</w:t>
      </w:r>
      <w:r w:rsidR="003930C5">
        <w:rPr>
          <w:rFonts w:ascii="ArialMT" w:hAnsi="ArialMT" w:cs="ArialMT"/>
          <w:sz w:val="24"/>
          <w:szCs w:val="24"/>
        </w:rPr>
        <w:t xml:space="preserve"> Hu</w:t>
      </w:r>
      <w:r>
        <w:rPr>
          <w:rFonts w:ascii="ArialMT" w:hAnsi="ArialMT" w:cs="ArialMT"/>
          <w:sz w:val="24"/>
          <w:szCs w:val="24"/>
        </w:rPr>
        <w:t>go</w:t>
      </w:r>
      <w:r w:rsidR="004B1AA2">
        <w:rPr>
          <w:rFonts w:ascii="ArialMT" w:hAnsi="ArialMT" w:cs="ArialMT"/>
          <w:sz w:val="24"/>
          <w:szCs w:val="24"/>
        </w:rPr>
        <w:t>’</w:t>
      </w:r>
      <w:r>
        <w:rPr>
          <w:rFonts w:ascii="ArialMT" w:hAnsi="ArialMT" w:cs="ArialMT"/>
          <w:sz w:val="24"/>
          <w:szCs w:val="24"/>
        </w:rPr>
        <w:t xml:space="preserve">s participation as an Associate member of MAHB and at the same time being a paid consultant of MAHB.  </w:t>
      </w:r>
    </w:p>
    <w:p w14:paraId="582BCC12" w14:textId="107F29A2" w:rsidR="00147634" w:rsidRPr="00147634" w:rsidRDefault="006A7772" w:rsidP="006A7772">
      <w:pPr>
        <w:autoSpaceDE w:val="0"/>
        <w:autoSpaceDN w:val="0"/>
        <w:adjustRightInd w:val="0"/>
        <w:spacing w:after="120" w:line="240" w:lineRule="auto"/>
        <w:rPr>
          <w:rFonts w:ascii="ArialMT" w:hAnsi="ArialMT" w:cs="ArialMT"/>
          <w:sz w:val="24"/>
          <w:szCs w:val="24"/>
        </w:rPr>
      </w:pPr>
      <w:r w:rsidRPr="006A7772">
        <w:rPr>
          <w:rFonts w:ascii="ArialMT" w:hAnsi="ArialMT" w:cs="ArialMT"/>
          <w:b/>
          <w:bCs/>
          <w:sz w:val="24"/>
          <w:szCs w:val="24"/>
        </w:rPr>
        <w:t>Considine</w:t>
      </w:r>
      <w:r>
        <w:rPr>
          <w:rFonts w:ascii="ArialMT" w:hAnsi="ArialMT" w:cs="ArialMT"/>
          <w:sz w:val="24"/>
          <w:szCs w:val="24"/>
        </w:rPr>
        <w:t xml:space="preserve"> stated that he t</w:t>
      </w:r>
      <w:r w:rsidR="00147634">
        <w:rPr>
          <w:rFonts w:ascii="ArialMT" w:hAnsi="ArialMT" w:cs="ArialMT"/>
          <w:sz w:val="24"/>
          <w:szCs w:val="24"/>
        </w:rPr>
        <w:t xml:space="preserve">hought that this </w:t>
      </w:r>
      <w:r>
        <w:rPr>
          <w:rFonts w:ascii="ArialMT" w:hAnsi="ArialMT" w:cs="ArialMT"/>
          <w:sz w:val="24"/>
          <w:szCs w:val="24"/>
        </w:rPr>
        <w:t xml:space="preserve">issue </w:t>
      </w:r>
      <w:r w:rsidR="00147634">
        <w:rPr>
          <w:rFonts w:ascii="ArialMT" w:hAnsi="ArialMT" w:cs="ArialMT"/>
          <w:sz w:val="24"/>
          <w:szCs w:val="24"/>
        </w:rPr>
        <w:t>should go to an independent attorney</w:t>
      </w:r>
      <w:r w:rsidR="003930C5">
        <w:rPr>
          <w:rFonts w:ascii="ArialMT" w:hAnsi="ArialMT" w:cs="ArialMT"/>
          <w:sz w:val="24"/>
          <w:szCs w:val="24"/>
        </w:rPr>
        <w:t xml:space="preserve"> stat</w:t>
      </w:r>
      <w:r>
        <w:rPr>
          <w:rFonts w:ascii="ArialMT" w:hAnsi="ArialMT" w:cs="ArialMT"/>
          <w:sz w:val="24"/>
          <w:szCs w:val="24"/>
        </w:rPr>
        <w:t>ing</w:t>
      </w:r>
      <w:r w:rsidR="003930C5">
        <w:rPr>
          <w:rFonts w:ascii="ArialMT" w:hAnsi="ArialMT" w:cs="ArialMT"/>
          <w:sz w:val="24"/>
          <w:szCs w:val="24"/>
        </w:rPr>
        <w:t xml:space="preserve"> that there was an issue of conflict of interest.</w:t>
      </w:r>
      <w:r>
        <w:rPr>
          <w:rFonts w:ascii="ArialMT" w:hAnsi="ArialMT" w:cs="ArialMT"/>
          <w:sz w:val="24"/>
          <w:szCs w:val="24"/>
        </w:rPr>
        <w:t xml:space="preserve"> Others agreed. However, it</w:t>
      </w:r>
      <w:r w:rsidR="003930C5">
        <w:rPr>
          <w:rFonts w:ascii="ArialMT" w:hAnsi="ArialMT" w:cs="ArialMT"/>
          <w:sz w:val="24"/>
          <w:szCs w:val="24"/>
        </w:rPr>
        <w:t xml:space="preserve"> was pointed out that the Bylaws clearly allow that member</w:t>
      </w:r>
      <w:r>
        <w:rPr>
          <w:rFonts w:ascii="ArialMT" w:hAnsi="ArialMT" w:cs="ArialMT"/>
          <w:sz w:val="24"/>
          <w:szCs w:val="24"/>
        </w:rPr>
        <w:t>s and officers</w:t>
      </w:r>
      <w:r w:rsidR="003930C5">
        <w:rPr>
          <w:rFonts w:ascii="ArialMT" w:hAnsi="ArialMT" w:cs="ArialMT"/>
          <w:sz w:val="24"/>
          <w:szCs w:val="24"/>
        </w:rPr>
        <w:t xml:space="preserve"> may be paid for reasonable compensation and that Hugo </w:t>
      </w:r>
      <w:r>
        <w:rPr>
          <w:rFonts w:ascii="ArialMT" w:hAnsi="ArialMT" w:cs="ArialMT"/>
          <w:sz w:val="24"/>
          <w:szCs w:val="24"/>
        </w:rPr>
        <w:t xml:space="preserve">1) </w:t>
      </w:r>
      <w:r w:rsidR="003930C5">
        <w:rPr>
          <w:rFonts w:ascii="ArialMT" w:hAnsi="ArialMT" w:cs="ArialMT"/>
          <w:sz w:val="24"/>
          <w:szCs w:val="24"/>
        </w:rPr>
        <w:t>not a voting member of MAHB and as such he was a free agent</w:t>
      </w:r>
      <w:r>
        <w:rPr>
          <w:rFonts w:ascii="ArialMT" w:hAnsi="ArialMT" w:cs="ArialMT"/>
          <w:sz w:val="24"/>
          <w:szCs w:val="24"/>
        </w:rPr>
        <w:t xml:space="preserve"> and 2) $50/$60 reasonable compensation (below market value) for this type of consulting.</w:t>
      </w:r>
      <w:r w:rsidR="003930C5">
        <w:rPr>
          <w:rFonts w:ascii="ArialMT" w:hAnsi="ArialMT" w:cs="ArialMT"/>
          <w:sz w:val="24"/>
          <w:szCs w:val="24"/>
        </w:rPr>
        <w:t xml:space="preserve"> Considine  stated that Hugo could resign from the Board and become an employee.   Again it was stressed that Associate members could not serve on the Executive Board or be Officers since by the Articles of Organization and the types of members, only members of member Boards or legal equivalent, (i.e., Health </w:t>
      </w:r>
      <w:r w:rsidR="00DF09BF">
        <w:rPr>
          <w:rFonts w:ascii="ArialMT" w:hAnsi="ArialMT" w:cs="ArialMT"/>
          <w:sz w:val="24"/>
          <w:szCs w:val="24"/>
        </w:rPr>
        <w:t>Commissioners</w:t>
      </w:r>
      <w:r w:rsidR="003930C5">
        <w:rPr>
          <w:rFonts w:ascii="ArialMT" w:hAnsi="ArialMT" w:cs="ArialMT"/>
          <w:sz w:val="24"/>
          <w:szCs w:val="24"/>
        </w:rPr>
        <w:t xml:space="preserve">, and Officers) were eligible to vote and hold office, and therefore there was nothing to resign from.  </w:t>
      </w:r>
    </w:p>
    <w:p w14:paraId="77F399C7" w14:textId="7C7A8AF3" w:rsidR="00147634" w:rsidRPr="00147634" w:rsidRDefault="00147634" w:rsidP="006A7772">
      <w:pPr>
        <w:pStyle w:val="ListParagraph"/>
        <w:numPr>
          <w:ilvl w:val="0"/>
          <w:numId w:val="6"/>
        </w:numPr>
        <w:autoSpaceDE w:val="0"/>
        <w:autoSpaceDN w:val="0"/>
        <w:adjustRightInd w:val="0"/>
        <w:spacing w:after="120" w:line="240" w:lineRule="auto"/>
        <w:rPr>
          <w:rFonts w:ascii="ArialMT" w:hAnsi="ArialMT" w:cs="ArialMT"/>
          <w:b/>
          <w:bCs/>
          <w:i/>
          <w:iCs/>
          <w:sz w:val="24"/>
          <w:szCs w:val="24"/>
        </w:rPr>
      </w:pPr>
      <w:r>
        <w:rPr>
          <w:rFonts w:ascii="ArialMT" w:hAnsi="ArialMT" w:cs="ArialMT"/>
          <w:b/>
          <w:bCs/>
          <w:sz w:val="24"/>
          <w:szCs w:val="24"/>
        </w:rPr>
        <w:t>Member Reports</w:t>
      </w:r>
    </w:p>
    <w:p w14:paraId="19298D3B" w14:textId="77777777" w:rsidR="003930C5" w:rsidRPr="00BD5C4E" w:rsidRDefault="003930C5" w:rsidP="006A7772">
      <w:pPr>
        <w:pStyle w:val="ListParagraph"/>
        <w:numPr>
          <w:ilvl w:val="1"/>
          <w:numId w:val="6"/>
        </w:numPr>
        <w:autoSpaceDE w:val="0"/>
        <w:autoSpaceDN w:val="0"/>
        <w:adjustRightInd w:val="0"/>
        <w:spacing w:after="120" w:line="240" w:lineRule="auto"/>
        <w:rPr>
          <w:rFonts w:ascii="ArialMT" w:hAnsi="ArialMT" w:cs="ArialMT"/>
          <w:i/>
          <w:iCs/>
          <w:sz w:val="24"/>
          <w:szCs w:val="24"/>
        </w:rPr>
      </w:pPr>
      <w:r w:rsidRPr="00BD5C4E">
        <w:rPr>
          <w:rFonts w:ascii="ArialMT" w:hAnsi="ArialMT" w:cs="ArialMT"/>
          <w:sz w:val="24"/>
          <w:szCs w:val="24"/>
        </w:rPr>
        <w:t xml:space="preserve">Bylaw Subcommittee Report – </w:t>
      </w:r>
      <w:r w:rsidRPr="00BD5C4E">
        <w:rPr>
          <w:rFonts w:ascii="ArialMT" w:hAnsi="ArialMT" w:cs="ArialMT"/>
          <w:i/>
          <w:iCs/>
          <w:sz w:val="24"/>
          <w:szCs w:val="24"/>
        </w:rPr>
        <w:t>Hugo , Alpert, Considine, Cosgrove</w:t>
      </w:r>
    </w:p>
    <w:p w14:paraId="04317C26" w14:textId="6B9A6BAA" w:rsidR="00147634" w:rsidRPr="008E0DCF" w:rsidRDefault="003930C5" w:rsidP="006A7772">
      <w:pPr>
        <w:autoSpaceDE w:val="0"/>
        <w:autoSpaceDN w:val="0"/>
        <w:adjustRightInd w:val="0"/>
        <w:spacing w:before="240" w:after="120" w:line="240" w:lineRule="auto"/>
        <w:rPr>
          <w:rFonts w:ascii="ArialMT" w:hAnsi="ArialMT" w:cs="ArialMT"/>
          <w:i/>
          <w:iCs/>
          <w:sz w:val="24"/>
          <w:szCs w:val="24"/>
        </w:rPr>
      </w:pPr>
      <w:r>
        <w:rPr>
          <w:rFonts w:ascii="ArialMT" w:hAnsi="ArialMT" w:cs="ArialMT"/>
          <w:b/>
          <w:bCs/>
          <w:sz w:val="24"/>
          <w:szCs w:val="24"/>
        </w:rPr>
        <w:t xml:space="preserve">David Alper: </w:t>
      </w:r>
      <w:r w:rsidRPr="003930C5">
        <w:rPr>
          <w:rFonts w:ascii="ArialMT" w:hAnsi="ArialMT" w:cs="ArialMT"/>
          <w:sz w:val="24"/>
          <w:szCs w:val="24"/>
        </w:rPr>
        <w:t>My fellow members please jump in.</w:t>
      </w:r>
      <w:r w:rsidRPr="003930C5">
        <w:rPr>
          <w:rFonts w:ascii="ArialMT" w:hAnsi="ArialMT" w:cs="ArialMT"/>
          <w:b/>
          <w:bCs/>
          <w:sz w:val="24"/>
          <w:szCs w:val="24"/>
        </w:rPr>
        <w:t xml:space="preserve">  </w:t>
      </w:r>
      <w:r w:rsidRPr="008E0DCF">
        <w:rPr>
          <w:rFonts w:ascii="ArialMT" w:hAnsi="ArialMT" w:cs="ArialMT"/>
          <w:i/>
          <w:iCs/>
          <w:sz w:val="24"/>
          <w:szCs w:val="24"/>
        </w:rPr>
        <w:t xml:space="preserve">(see handout </w:t>
      </w:r>
      <w:r w:rsidR="008E0DCF" w:rsidRPr="008E0DCF">
        <w:rPr>
          <w:rFonts w:ascii="ArialMT" w:hAnsi="ArialMT" w:cs="ArialMT"/>
          <w:i/>
          <w:iCs/>
          <w:sz w:val="24"/>
          <w:szCs w:val="24"/>
        </w:rPr>
        <w:t>he previously emailed)</w:t>
      </w:r>
    </w:p>
    <w:p w14:paraId="720DCB15" w14:textId="3D89FE79" w:rsidR="008E0DCF" w:rsidRPr="008E0DCF" w:rsidRDefault="008E0DCF" w:rsidP="006A7772">
      <w:pPr>
        <w:spacing w:line="240" w:lineRule="auto"/>
        <w:rPr>
          <w:rFonts w:ascii="Arial" w:hAnsi="Arial" w:cs="Arial"/>
          <w:sz w:val="24"/>
          <w:szCs w:val="24"/>
        </w:rPr>
      </w:pPr>
      <w:r w:rsidRPr="008E0DCF">
        <w:rPr>
          <w:rFonts w:ascii="Arial" w:hAnsi="Arial" w:cs="Arial"/>
          <w:b/>
          <w:bCs/>
          <w:sz w:val="24"/>
          <w:szCs w:val="24"/>
        </w:rPr>
        <w:t>“</w:t>
      </w:r>
      <w:r w:rsidRPr="008E0DCF">
        <w:rPr>
          <w:rFonts w:ascii="Arial" w:hAnsi="Arial" w:cs="Arial"/>
          <w:sz w:val="24"/>
          <w:szCs w:val="24"/>
        </w:rPr>
        <w:t>What are we doing, where are we g</w:t>
      </w:r>
      <w:r w:rsidRPr="00DF09BF">
        <w:rPr>
          <w:rFonts w:ascii="Arial" w:hAnsi="Arial" w:cs="Arial"/>
          <w:sz w:val="24"/>
          <w:szCs w:val="24"/>
        </w:rPr>
        <w:t xml:space="preserve">oing, we are floundering </w:t>
      </w:r>
      <w:r w:rsidRPr="008E0DCF">
        <w:rPr>
          <w:rFonts w:ascii="Arial" w:hAnsi="Arial" w:cs="Arial"/>
          <w:sz w:val="24"/>
          <w:szCs w:val="24"/>
        </w:rPr>
        <w:t>– what did I do</w:t>
      </w:r>
      <w:r>
        <w:rPr>
          <w:rFonts w:ascii="Arial" w:hAnsi="Arial" w:cs="Arial"/>
          <w:sz w:val="24"/>
          <w:szCs w:val="24"/>
        </w:rPr>
        <w:t>?</w:t>
      </w:r>
      <w:r w:rsidRPr="008E0DCF">
        <w:rPr>
          <w:rFonts w:ascii="Arial" w:hAnsi="Arial" w:cs="Arial"/>
          <w:sz w:val="24"/>
          <w:szCs w:val="24"/>
        </w:rPr>
        <w:t>.  My intent was to reform</w:t>
      </w:r>
      <w:r>
        <w:rPr>
          <w:rFonts w:ascii="Arial" w:hAnsi="Arial" w:cs="Arial"/>
          <w:sz w:val="24"/>
          <w:szCs w:val="24"/>
        </w:rPr>
        <w:t>at</w:t>
      </w:r>
      <w:r w:rsidRPr="008E0DCF">
        <w:rPr>
          <w:rFonts w:ascii="Arial" w:hAnsi="Arial" w:cs="Arial"/>
          <w:sz w:val="24"/>
          <w:szCs w:val="24"/>
        </w:rPr>
        <w:t xml:space="preserve"> the structure of what we are.  We knew that we had responsibilities – we were not going to come back to the table – we have a Board Meeting with a one agenda item.  To facilitate that going to have a subcommittee – small group of people to chew on – Ed, Ray, Mike and David. – Newest member i</w:t>
      </w:r>
      <w:r>
        <w:rPr>
          <w:rFonts w:ascii="Arial" w:hAnsi="Arial" w:cs="Arial"/>
          <w:sz w:val="24"/>
          <w:szCs w:val="24"/>
        </w:rPr>
        <w:t>s</w:t>
      </w:r>
      <w:r w:rsidRPr="008E0DCF">
        <w:rPr>
          <w:rFonts w:ascii="Arial" w:hAnsi="Arial" w:cs="Arial"/>
          <w:sz w:val="24"/>
          <w:szCs w:val="24"/>
        </w:rPr>
        <w:t xml:space="preserve"> Ray.  And Ed</w:t>
      </w:r>
      <w:r w:rsidR="00DF09BF">
        <w:rPr>
          <w:rFonts w:ascii="Arial" w:hAnsi="Arial" w:cs="Arial"/>
          <w:sz w:val="24"/>
          <w:szCs w:val="24"/>
        </w:rPr>
        <w:t xml:space="preserve"> </w:t>
      </w:r>
      <w:r w:rsidR="00DF09BF" w:rsidRPr="00DF09BF">
        <w:rPr>
          <w:rFonts w:ascii="Arial" w:hAnsi="Arial" w:cs="Arial"/>
          <w:i/>
          <w:iCs/>
          <w:sz w:val="24"/>
          <w:szCs w:val="24"/>
        </w:rPr>
        <w:t>longest member</w:t>
      </w:r>
      <w:r w:rsidRPr="00DF09BF">
        <w:rPr>
          <w:rFonts w:ascii="Arial" w:hAnsi="Arial" w:cs="Arial"/>
          <w:i/>
          <w:iCs/>
          <w:sz w:val="24"/>
          <w:szCs w:val="24"/>
        </w:rPr>
        <w:t>.</w:t>
      </w:r>
      <w:r w:rsidRPr="00DF09BF">
        <w:rPr>
          <w:rFonts w:ascii="Arial" w:hAnsi="Arial" w:cs="Arial"/>
          <w:sz w:val="24"/>
          <w:szCs w:val="24"/>
        </w:rPr>
        <w:t xml:space="preserve"> </w:t>
      </w:r>
      <w:r w:rsidRPr="008E0DCF">
        <w:rPr>
          <w:rFonts w:ascii="Arial" w:hAnsi="Arial" w:cs="Arial"/>
          <w:sz w:val="24"/>
          <w:szCs w:val="24"/>
        </w:rPr>
        <w:t xml:space="preserve"> Extremely productive – not going to go through everything.  I still firmly believe that we have </w:t>
      </w:r>
      <w:r>
        <w:rPr>
          <w:rFonts w:ascii="Arial" w:hAnsi="Arial" w:cs="Arial"/>
          <w:sz w:val="24"/>
          <w:szCs w:val="24"/>
        </w:rPr>
        <w:t>to answer “</w:t>
      </w:r>
      <w:r w:rsidRPr="008E0DCF">
        <w:rPr>
          <w:rFonts w:ascii="Arial" w:hAnsi="Arial" w:cs="Arial"/>
          <w:sz w:val="24"/>
          <w:szCs w:val="24"/>
        </w:rPr>
        <w:t>Who the hell are we and what do we want to be</w:t>
      </w:r>
      <w:r>
        <w:rPr>
          <w:rFonts w:ascii="Arial" w:hAnsi="Arial" w:cs="Arial"/>
          <w:sz w:val="24"/>
          <w:szCs w:val="24"/>
        </w:rPr>
        <w:t>”</w:t>
      </w:r>
    </w:p>
    <w:p w14:paraId="234FA365" w14:textId="625C165A" w:rsidR="00147634" w:rsidRDefault="008E0DCF" w:rsidP="006A7772">
      <w:pPr>
        <w:spacing w:line="240" w:lineRule="auto"/>
        <w:rPr>
          <w:rFonts w:ascii="Arial" w:hAnsi="Arial" w:cs="Arial"/>
          <w:sz w:val="24"/>
          <w:szCs w:val="24"/>
        </w:rPr>
      </w:pPr>
      <w:r w:rsidRPr="008E0DCF">
        <w:rPr>
          <w:rFonts w:ascii="Arial" w:hAnsi="Arial" w:cs="Arial"/>
          <w:sz w:val="24"/>
          <w:szCs w:val="24"/>
        </w:rPr>
        <w:t>On the first page – need to realign – a solid mission statement.</w:t>
      </w:r>
      <w:r>
        <w:rPr>
          <w:rFonts w:ascii="Arial" w:hAnsi="Arial" w:cs="Arial"/>
          <w:sz w:val="24"/>
          <w:szCs w:val="24"/>
        </w:rPr>
        <w:t xml:space="preserve"> </w:t>
      </w:r>
      <w:r w:rsidRPr="008E0DCF">
        <w:rPr>
          <w:rFonts w:ascii="Arial" w:hAnsi="Arial" w:cs="Arial"/>
          <w:sz w:val="24"/>
          <w:szCs w:val="24"/>
        </w:rPr>
        <w:t>Once we define our Mission and business model.  What do you envision for MAH</w:t>
      </w:r>
      <w:r>
        <w:rPr>
          <w:rFonts w:ascii="Arial" w:hAnsi="Arial" w:cs="Arial"/>
          <w:sz w:val="24"/>
          <w:szCs w:val="24"/>
        </w:rPr>
        <w:t>B?</w:t>
      </w:r>
      <w:r w:rsidRPr="008E0DCF">
        <w:rPr>
          <w:rFonts w:ascii="Arial" w:hAnsi="Arial" w:cs="Arial"/>
          <w:sz w:val="24"/>
          <w:szCs w:val="24"/>
        </w:rPr>
        <w:t xml:space="preserve">  I would like to give every</w:t>
      </w:r>
      <w:r w:rsidR="00DF09BF">
        <w:rPr>
          <w:rFonts w:ascii="Arial" w:hAnsi="Arial" w:cs="Arial"/>
          <w:sz w:val="24"/>
          <w:szCs w:val="24"/>
        </w:rPr>
        <w:t>one</w:t>
      </w:r>
      <w:r w:rsidRPr="008E0DCF">
        <w:rPr>
          <w:rFonts w:ascii="Arial" w:hAnsi="Arial" w:cs="Arial"/>
          <w:sz w:val="24"/>
          <w:szCs w:val="24"/>
        </w:rPr>
        <w:t xml:space="preserve"> </w:t>
      </w:r>
      <w:r w:rsidR="00DF09BF">
        <w:rPr>
          <w:rFonts w:ascii="Arial" w:hAnsi="Arial" w:cs="Arial"/>
          <w:sz w:val="24"/>
          <w:szCs w:val="24"/>
        </w:rPr>
        <w:t>time to reflect -- t</w:t>
      </w:r>
      <w:r w:rsidRPr="008E0DCF">
        <w:rPr>
          <w:rFonts w:ascii="Arial" w:hAnsi="Arial" w:cs="Arial"/>
          <w:sz w:val="24"/>
          <w:szCs w:val="24"/>
        </w:rPr>
        <w:t xml:space="preserve">ake 15 minutes for the future of the organization.  When you were asked to join this Board – what </w:t>
      </w:r>
      <w:r>
        <w:rPr>
          <w:rFonts w:ascii="Arial" w:hAnsi="Arial" w:cs="Arial"/>
          <w:sz w:val="24"/>
          <w:szCs w:val="24"/>
        </w:rPr>
        <w:t>were</w:t>
      </w:r>
      <w:r w:rsidRPr="008E0DCF">
        <w:rPr>
          <w:rFonts w:ascii="Arial" w:hAnsi="Arial" w:cs="Arial"/>
          <w:sz w:val="24"/>
          <w:szCs w:val="24"/>
        </w:rPr>
        <w:t xml:space="preserve"> you eager to do</w:t>
      </w:r>
      <w:r w:rsidR="00DF09BF">
        <w:rPr>
          <w:rFonts w:ascii="Arial" w:hAnsi="Arial" w:cs="Arial"/>
          <w:sz w:val="24"/>
          <w:szCs w:val="24"/>
        </w:rPr>
        <w:t>?</w:t>
      </w:r>
      <w:r w:rsidRPr="008E0DCF">
        <w:rPr>
          <w:rFonts w:ascii="Arial" w:hAnsi="Arial" w:cs="Arial"/>
          <w:sz w:val="24"/>
          <w:szCs w:val="24"/>
        </w:rPr>
        <w:t xml:space="preserve">  </w:t>
      </w:r>
      <w:r>
        <w:rPr>
          <w:rFonts w:ascii="Arial" w:hAnsi="Arial" w:cs="Arial"/>
          <w:sz w:val="24"/>
          <w:szCs w:val="24"/>
        </w:rPr>
        <w:t>This c</w:t>
      </w:r>
      <w:r w:rsidRPr="008E0DCF">
        <w:rPr>
          <w:rFonts w:ascii="Arial" w:hAnsi="Arial" w:cs="Arial"/>
          <w:sz w:val="24"/>
          <w:szCs w:val="24"/>
        </w:rPr>
        <w:t>an guide us.  Alon</w:t>
      </w:r>
      <w:r>
        <w:rPr>
          <w:rFonts w:ascii="Arial" w:hAnsi="Arial" w:cs="Arial"/>
          <w:sz w:val="24"/>
          <w:szCs w:val="24"/>
        </w:rPr>
        <w:t>g</w:t>
      </w:r>
      <w:r w:rsidRPr="008E0DCF">
        <w:rPr>
          <w:rFonts w:ascii="Arial" w:hAnsi="Arial" w:cs="Arial"/>
          <w:sz w:val="24"/>
          <w:szCs w:val="24"/>
        </w:rPr>
        <w:t xml:space="preserve"> those lines, we looked at the meeting – wonderful meal, </w:t>
      </w:r>
      <w:proofErr w:type="gramStart"/>
      <w:r w:rsidRPr="008E0DCF">
        <w:rPr>
          <w:rFonts w:ascii="Arial" w:hAnsi="Arial" w:cs="Arial"/>
          <w:sz w:val="24"/>
          <w:szCs w:val="24"/>
        </w:rPr>
        <w:t>let’s</w:t>
      </w:r>
      <w:proofErr w:type="gramEnd"/>
      <w:r w:rsidRPr="008E0DCF">
        <w:rPr>
          <w:rFonts w:ascii="Arial" w:hAnsi="Arial" w:cs="Arial"/>
          <w:sz w:val="24"/>
          <w:szCs w:val="24"/>
        </w:rPr>
        <w:t xml:space="preserve"> put the cost of this completely </w:t>
      </w:r>
      <w:proofErr w:type="spellStart"/>
      <w:r w:rsidRPr="008E0DCF">
        <w:rPr>
          <w:rFonts w:ascii="Arial" w:hAnsi="Arial" w:cs="Arial"/>
          <w:sz w:val="24"/>
          <w:szCs w:val="24"/>
        </w:rPr>
        <w:t>assi</w:t>
      </w:r>
      <w:r>
        <w:rPr>
          <w:rFonts w:ascii="Arial" w:hAnsi="Arial" w:cs="Arial"/>
          <w:sz w:val="24"/>
          <w:szCs w:val="24"/>
        </w:rPr>
        <w:t>de</w:t>
      </w:r>
      <w:proofErr w:type="spellEnd"/>
      <w:r w:rsidRPr="008E0DCF">
        <w:rPr>
          <w:rFonts w:ascii="Arial" w:hAnsi="Arial" w:cs="Arial"/>
          <w:sz w:val="24"/>
          <w:szCs w:val="24"/>
        </w:rPr>
        <w:t>.  We still kept getting interrupted.  Taking it back from the police department.  We should not keep doing this.  Walk in – about the meeting.  – Without interruption. Set a calendar for the year.  Everyone around this table.  A lot easier if we could look down the ro</w:t>
      </w:r>
      <w:r>
        <w:rPr>
          <w:rFonts w:ascii="Arial" w:hAnsi="Arial" w:cs="Arial"/>
          <w:sz w:val="24"/>
          <w:szCs w:val="24"/>
        </w:rPr>
        <w:t>ad</w:t>
      </w:r>
      <w:r w:rsidRPr="008E0DCF">
        <w:rPr>
          <w:rFonts w:ascii="Arial" w:hAnsi="Arial" w:cs="Arial"/>
          <w:sz w:val="24"/>
          <w:szCs w:val="24"/>
        </w:rPr>
        <w:t xml:space="preserve">.  A meeting a month.  Having two-three months gaps. </w:t>
      </w:r>
      <w:r>
        <w:rPr>
          <w:rFonts w:ascii="Arial" w:hAnsi="Arial" w:cs="Arial"/>
          <w:sz w:val="24"/>
          <w:szCs w:val="24"/>
        </w:rPr>
        <w:t xml:space="preserve"> On </w:t>
      </w:r>
      <w:r w:rsidRPr="008E0DCF">
        <w:rPr>
          <w:rFonts w:ascii="Arial" w:hAnsi="Arial" w:cs="Arial"/>
          <w:sz w:val="24"/>
          <w:szCs w:val="24"/>
        </w:rPr>
        <w:t>Page 3, Ray felt as strongly as I did.  In addition</w:t>
      </w:r>
      <w:r w:rsidR="004B1AA2">
        <w:rPr>
          <w:rFonts w:ascii="Arial" w:hAnsi="Arial" w:cs="Arial"/>
          <w:sz w:val="24"/>
          <w:szCs w:val="24"/>
        </w:rPr>
        <w:t xml:space="preserve"> to </w:t>
      </w:r>
      <w:proofErr w:type="gramStart"/>
      <w:r w:rsidR="004B1AA2">
        <w:rPr>
          <w:rFonts w:ascii="Arial" w:hAnsi="Arial" w:cs="Arial"/>
          <w:sz w:val="24"/>
          <w:szCs w:val="24"/>
        </w:rPr>
        <w:t>being</w:t>
      </w:r>
      <w:proofErr w:type="gramEnd"/>
      <w:r w:rsidR="004B1AA2">
        <w:rPr>
          <w:rFonts w:ascii="Arial" w:hAnsi="Arial" w:cs="Arial"/>
          <w:sz w:val="24"/>
          <w:szCs w:val="24"/>
        </w:rPr>
        <w:t xml:space="preserve"> a committee … Every member of the Finance, Policy, Governance Standing Committee that report to these meetings.  </w:t>
      </w:r>
      <w:r w:rsidR="004B1AA2">
        <w:rPr>
          <w:rFonts w:ascii="Arial" w:hAnsi="Arial" w:cs="Arial"/>
          <w:sz w:val="24"/>
          <w:szCs w:val="24"/>
        </w:rPr>
        <w:lastRenderedPageBreak/>
        <w:t xml:space="preserve">This is not a new concept. … Went on to talk about MPHA as becoming the </w:t>
      </w:r>
      <w:r w:rsidR="00DF09BF">
        <w:rPr>
          <w:rFonts w:ascii="Arial" w:hAnsi="Arial" w:cs="Arial"/>
          <w:sz w:val="24"/>
          <w:szCs w:val="24"/>
        </w:rPr>
        <w:t>preeminent</w:t>
      </w:r>
      <w:r w:rsidR="004B1AA2">
        <w:rPr>
          <w:rFonts w:ascii="Arial" w:hAnsi="Arial" w:cs="Arial"/>
          <w:sz w:val="24"/>
          <w:szCs w:val="24"/>
        </w:rPr>
        <w:t xml:space="preserve"> association in Massachusetts, NALBOH – there is always a lot of impediment.  APHA is not that strong. We can be who we want to be.  </w:t>
      </w:r>
    </w:p>
    <w:p w14:paraId="7BAC1B38" w14:textId="5923FA10" w:rsidR="00613309" w:rsidRPr="00613309" w:rsidRDefault="00613309" w:rsidP="00FF054D">
      <w:pPr>
        <w:rPr>
          <w:rFonts w:ascii="Arial" w:hAnsi="Arial" w:cs="Arial"/>
          <w:b/>
          <w:bCs/>
          <w:sz w:val="24"/>
          <w:szCs w:val="24"/>
        </w:rPr>
      </w:pPr>
      <w:r w:rsidRPr="00613309">
        <w:rPr>
          <w:rFonts w:ascii="Arial" w:hAnsi="Arial" w:cs="Arial"/>
          <w:b/>
          <w:bCs/>
          <w:sz w:val="24"/>
          <w:szCs w:val="24"/>
        </w:rPr>
        <w:t>Hugo</w:t>
      </w:r>
      <w:r w:rsidRPr="00613309">
        <w:rPr>
          <w:rFonts w:ascii="Arial" w:hAnsi="Arial" w:cs="Arial"/>
          <w:sz w:val="24"/>
          <w:szCs w:val="24"/>
        </w:rPr>
        <w:t xml:space="preserve">. Adopting best practices;  You have a heavy, workload.  I read over that seven pages that I wrote – when I read it – we have come a long way.  The one thing that I said to the other three guys.  Are we moving the needle forward and how are we going to go forward? Our Newsletter – I want to know it goes to the Board.  Nobody around this table – everybody sitting here came to work.  I also feel that they have work to do.  Making subcommittees – Chris former President.  </w:t>
      </w:r>
    </w:p>
    <w:p w14:paraId="6FF3F182" w14:textId="03CE3126" w:rsidR="00613309" w:rsidRDefault="00613309" w:rsidP="00FF054D">
      <w:pPr>
        <w:rPr>
          <w:rFonts w:ascii="Arial" w:hAnsi="Arial" w:cs="Arial"/>
          <w:sz w:val="24"/>
          <w:szCs w:val="24"/>
        </w:rPr>
      </w:pPr>
      <w:r w:rsidRPr="00613309">
        <w:rPr>
          <w:rFonts w:ascii="Arial" w:hAnsi="Arial" w:cs="Arial"/>
          <w:b/>
          <w:bCs/>
          <w:sz w:val="24"/>
          <w:szCs w:val="24"/>
        </w:rPr>
        <w:t>Christopher Quinn:</w:t>
      </w:r>
      <w:r w:rsidRPr="00613309">
        <w:rPr>
          <w:sz w:val="24"/>
          <w:szCs w:val="24"/>
        </w:rPr>
        <w:t xml:space="preserve"> </w:t>
      </w:r>
      <w:r w:rsidRPr="00613309">
        <w:rPr>
          <w:rFonts w:ascii="Arial" w:hAnsi="Arial" w:cs="Arial"/>
          <w:sz w:val="24"/>
          <w:szCs w:val="24"/>
        </w:rPr>
        <w:t>a lot has been done recently – difficult questions or new questions.  Getting these lists – we have to know who we are talking to – they have to know us.  A lot of institutional memory– how do we codify that or make that available in a more structured way</w:t>
      </w:r>
      <w:r w:rsidR="00126ED5">
        <w:rPr>
          <w:rFonts w:ascii="Arial" w:hAnsi="Arial" w:cs="Arial"/>
          <w:sz w:val="24"/>
          <w:szCs w:val="24"/>
        </w:rPr>
        <w:t>?</w:t>
      </w:r>
    </w:p>
    <w:p w14:paraId="0220DFA5" w14:textId="09B0DB99" w:rsidR="00613309" w:rsidRDefault="00126ED5" w:rsidP="00FF054D">
      <w:pPr>
        <w:rPr>
          <w:rFonts w:ascii="Arial" w:hAnsi="Arial" w:cs="Arial"/>
          <w:sz w:val="24"/>
          <w:szCs w:val="24"/>
        </w:rPr>
      </w:pPr>
      <w:r w:rsidRPr="00126ED5">
        <w:rPr>
          <w:rFonts w:ascii="Arial" w:hAnsi="Arial" w:cs="Arial"/>
          <w:b/>
          <w:bCs/>
          <w:sz w:val="24"/>
          <w:szCs w:val="24"/>
        </w:rPr>
        <w:t>Dougherty</w:t>
      </w:r>
      <w:r w:rsidR="00613309" w:rsidRPr="00126ED5">
        <w:rPr>
          <w:rFonts w:ascii="Arial" w:hAnsi="Arial" w:cs="Arial"/>
          <w:b/>
          <w:bCs/>
          <w:sz w:val="24"/>
          <w:szCs w:val="24"/>
        </w:rPr>
        <w:t xml:space="preserve">: </w:t>
      </w:r>
      <w:r w:rsidRPr="00126ED5">
        <w:rPr>
          <w:rFonts w:ascii="Arial" w:hAnsi="Arial" w:cs="Arial"/>
          <w:sz w:val="24"/>
          <w:szCs w:val="24"/>
        </w:rPr>
        <w:t xml:space="preserve"> I think primarily this is an educational organization – </w:t>
      </w:r>
      <w:proofErr w:type="gramStart"/>
      <w:r w:rsidRPr="00126ED5">
        <w:rPr>
          <w:rFonts w:ascii="Arial" w:hAnsi="Arial" w:cs="Arial"/>
          <w:sz w:val="24"/>
          <w:szCs w:val="24"/>
        </w:rPr>
        <w:t>that’s</w:t>
      </w:r>
      <w:proofErr w:type="gramEnd"/>
      <w:r w:rsidRPr="00126ED5">
        <w:rPr>
          <w:rFonts w:ascii="Arial" w:hAnsi="Arial" w:cs="Arial"/>
          <w:sz w:val="24"/>
          <w:szCs w:val="24"/>
        </w:rPr>
        <w:t xml:space="preserve"> important.  That – our goal is </w:t>
      </w:r>
      <w:r>
        <w:rPr>
          <w:rFonts w:ascii="Arial" w:hAnsi="Arial" w:cs="Arial"/>
          <w:sz w:val="24"/>
          <w:szCs w:val="24"/>
        </w:rPr>
        <w:t>to be the “</w:t>
      </w:r>
      <w:r w:rsidRPr="00126ED5">
        <w:rPr>
          <w:rFonts w:ascii="Arial" w:hAnsi="Arial" w:cs="Arial"/>
          <w:sz w:val="24"/>
          <w:szCs w:val="24"/>
        </w:rPr>
        <w:t>go to</w:t>
      </w:r>
      <w:r>
        <w:rPr>
          <w:rFonts w:ascii="Arial" w:hAnsi="Arial" w:cs="Arial"/>
          <w:sz w:val="24"/>
          <w:szCs w:val="24"/>
        </w:rPr>
        <w:t>”</w:t>
      </w:r>
      <w:r w:rsidRPr="00126ED5">
        <w:rPr>
          <w:rFonts w:ascii="Arial" w:hAnsi="Arial" w:cs="Arial"/>
          <w:sz w:val="24"/>
          <w:szCs w:val="24"/>
        </w:rPr>
        <w:t xml:space="preserve"> place for Boards of Public Health.</w:t>
      </w:r>
    </w:p>
    <w:p w14:paraId="447E3B3F" w14:textId="5AD3B267" w:rsidR="00126ED5" w:rsidRDefault="00126ED5" w:rsidP="00126ED5">
      <w:pPr>
        <w:rPr>
          <w:rFonts w:ascii="Arial" w:hAnsi="Arial" w:cs="Arial"/>
          <w:sz w:val="24"/>
          <w:szCs w:val="24"/>
        </w:rPr>
      </w:pPr>
      <w:r w:rsidRPr="00126ED5">
        <w:rPr>
          <w:rFonts w:ascii="Arial" w:hAnsi="Arial" w:cs="Arial"/>
          <w:b/>
          <w:bCs/>
          <w:sz w:val="24"/>
          <w:szCs w:val="24"/>
        </w:rPr>
        <w:t>Jacobs</w:t>
      </w:r>
      <w:r>
        <w:rPr>
          <w:rFonts w:ascii="Arial" w:hAnsi="Arial" w:cs="Arial"/>
          <w:b/>
          <w:bCs/>
          <w:sz w:val="24"/>
          <w:szCs w:val="24"/>
        </w:rPr>
        <w:t xml:space="preserve">: </w:t>
      </w:r>
      <w:r w:rsidRPr="00126ED5">
        <w:rPr>
          <w:rFonts w:ascii="Arial" w:hAnsi="Arial" w:cs="Arial"/>
          <w:sz w:val="24"/>
          <w:szCs w:val="24"/>
        </w:rPr>
        <w:t>MHOA</w:t>
      </w:r>
      <w:r>
        <w:rPr>
          <w:rFonts w:ascii="Arial" w:hAnsi="Arial" w:cs="Arial"/>
          <w:sz w:val="24"/>
          <w:szCs w:val="24"/>
        </w:rPr>
        <w:t xml:space="preserve"> </w:t>
      </w:r>
      <w:r w:rsidRPr="00126ED5">
        <w:rPr>
          <w:rFonts w:ascii="Arial" w:hAnsi="Arial" w:cs="Arial"/>
          <w:sz w:val="24"/>
          <w:szCs w:val="24"/>
        </w:rPr>
        <w:t xml:space="preserve">now is the time and opportunity.  My big thing is I want to see MHOA and MAHB </w:t>
      </w:r>
      <w:r>
        <w:rPr>
          <w:rFonts w:ascii="Arial" w:hAnsi="Arial" w:cs="Arial"/>
          <w:sz w:val="24"/>
          <w:szCs w:val="24"/>
        </w:rPr>
        <w:t xml:space="preserve">collaborate more.  </w:t>
      </w:r>
    </w:p>
    <w:p w14:paraId="60E53BD2" w14:textId="052EC689" w:rsidR="00126ED5" w:rsidRDefault="00126ED5" w:rsidP="00126ED5">
      <w:pPr>
        <w:rPr>
          <w:rFonts w:ascii="Arial" w:hAnsi="Arial" w:cs="Arial"/>
          <w:sz w:val="24"/>
          <w:szCs w:val="24"/>
        </w:rPr>
      </w:pPr>
      <w:r w:rsidRPr="00126ED5">
        <w:rPr>
          <w:rFonts w:ascii="Arial" w:hAnsi="Arial" w:cs="Arial"/>
          <w:b/>
          <w:bCs/>
          <w:sz w:val="24"/>
          <w:szCs w:val="24"/>
        </w:rPr>
        <w:t xml:space="preserve">Cosgrove: </w:t>
      </w:r>
      <w:r w:rsidRPr="00126ED5">
        <w:rPr>
          <w:rFonts w:ascii="Arial" w:hAnsi="Arial" w:cs="Arial"/>
          <w:sz w:val="24"/>
          <w:szCs w:val="24"/>
        </w:rPr>
        <w:t xml:space="preserve">I agree with everything you said.  – MHOA and MAHB.  Between the Health Officers and BOH.  I was Dawn’s supervisor 100 years ago.  MHOA – no reason we could not have a liaison.  MAHB has had members who have attended their meetings over the years.  </w:t>
      </w:r>
    </w:p>
    <w:p w14:paraId="01BA5539" w14:textId="311CEF79" w:rsidR="00126ED5" w:rsidRDefault="00126ED5" w:rsidP="00126ED5">
      <w:pPr>
        <w:rPr>
          <w:rFonts w:ascii="Arial" w:hAnsi="Arial" w:cs="Arial"/>
          <w:sz w:val="24"/>
          <w:szCs w:val="24"/>
        </w:rPr>
      </w:pPr>
      <w:r w:rsidRPr="00126ED5">
        <w:rPr>
          <w:rFonts w:ascii="Arial" w:hAnsi="Arial" w:cs="Arial"/>
          <w:b/>
          <w:bCs/>
          <w:sz w:val="24"/>
          <w:szCs w:val="24"/>
        </w:rPr>
        <w:t>Hugo:</w:t>
      </w:r>
      <w:r>
        <w:rPr>
          <w:rFonts w:ascii="Arial" w:hAnsi="Arial" w:cs="Arial"/>
          <w:b/>
          <w:bCs/>
          <w:sz w:val="24"/>
          <w:szCs w:val="24"/>
        </w:rPr>
        <w:t xml:space="preserve"> </w:t>
      </w:r>
      <w:r w:rsidRPr="00126ED5">
        <w:rPr>
          <w:rFonts w:ascii="Arial" w:hAnsi="Arial" w:cs="Arial"/>
          <w:sz w:val="24"/>
          <w:szCs w:val="24"/>
        </w:rPr>
        <w:t xml:space="preserve"> Dawn told me</w:t>
      </w:r>
      <w:r w:rsidR="00DF09BF">
        <w:rPr>
          <w:rFonts w:ascii="Arial" w:hAnsi="Arial" w:cs="Arial"/>
          <w:sz w:val="24"/>
          <w:szCs w:val="24"/>
        </w:rPr>
        <w:t xml:space="preserve"> -- </w:t>
      </w:r>
      <w:r w:rsidRPr="00126ED5">
        <w:rPr>
          <w:rFonts w:ascii="Arial" w:hAnsi="Arial" w:cs="Arial"/>
          <w:sz w:val="24"/>
          <w:szCs w:val="24"/>
        </w:rPr>
        <w:t xml:space="preserve"> You never have invited </w:t>
      </w:r>
      <w:r>
        <w:rPr>
          <w:rFonts w:ascii="Arial" w:hAnsi="Arial" w:cs="Arial"/>
          <w:sz w:val="24"/>
          <w:szCs w:val="24"/>
        </w:rPr>
        <w:t xml:space="preserve">me </w:t>
      </w:r>
      <w:r w:rsidRPr="00126ED5">
        <w:rPr>
          <w:rFonts w:ascii="Arial" w:hAnsi="Arial" w:cs="Arial"/>
          <w:sz w:val="24"/>
          <w:szCs w:val="24"/>
        </w:rPr>
        <w:t>– you never asked us to present.  Ed and I both assured</w:t>
      </w:r>
      <w:r>
        <w:rPr>
          <w:rFonts w:ascii="Arial" w:hAnsi="Arial" w:cs="Arial"/>
          <w:sz w:val="24"/>
          <w:szCs w:val="24"/>
        </w:rPr>
        <w:t xml:space="preserve"> her that there was</w:t>
      </w:r>
      <w:r w:rsidRPr="00126ED5">
        <w:rPr>
          <w:rFonts w:ascii="Arial" w:hAnsi="Arial" w:cs="Arial"/>
          <w:sz w:val="24"/>
          <w:szCs w:val="24"/>
        </w:rPr>
        <w:t xml:space="preserve"> Discussion about working together between MHOA and MAHB.  Boards and Health and Health Officers.  </w:t>
      </w:r>
    </w:p>
    <w:p w14:paraId="57B85966" w14:textId="0422DFE7" w:rsidR="00126ED5" w:rsidRDefault="00126ED5" w:rsidP="00126ED5">
      <w:pPr>
        <w:rPr>
          <w:rFonts w:ascii="Arial" w:hAnsi="Arial" w:cs="Arial"/>
          <w:sz w:val="24"/>
          <w:szCs w:val="24"/>
        </w:rPr>
      </w:pPr>
      <w:r w:rsidRPr="00126ED5">
        <w:rPr>
          <w:rFonts w:ascii="Arial" w:hAnsi="Arial" w:cs="Arial"/>
          <w:sz w:val="24"/>
          <w:szCs w:val="24"/>
        </w:rPr>
        <w:t xml:space="preserve">Trying to combine the conferences – Health Officers – BOH members – have to go on a Saturday if they can do it.  Half a day on a Saturday.  It is the Directors </w:t>
      </w:r>
      <w:r>
        <w:rPr>
          <w:rFonts w:ascii="Arial" w:hAnsi="Arial" w:cs="Arial"/>
          <w:sz w:val="24"/>
          <w:szCs w:val="24"/>
        </w:rPr>
        <w:t xml:space="preserve">that </w:t>
      </w:r>
      <w:r w:rsidRPr="00126ED5">
        <w:rPr>
          <w:rFonts w:ascii="Arial" w:hAnsi="Arial" w:cs="Arial"/>
          <w:sz w:val="24"/>
          <w:szCs w:val="24"/>
        </w:rPr>
        <w:t>go to their conference.</w:t>
      </w:r>
    </w:p>
    <w:p w14:paraId="48F46062" w14:textId="4C6BAB27" w:rsidR="00126ED5" w:rsidRPr="00126ED5" w:rsidRDefault="00126ED5" w:rsidP="00126ED5">
      <w:pPr>
        <w:rPr>
          <w:rFonts w:ascii="Arial" w:hAnsi="Arial" w:cs="Arial"/>
          <w:sz w:val="24"/>
          <w:szCs w:val="24"/>
        </w:rPr>
      </w:pPr>
      <w:r w:rsidRPr="00126ED5">
        <w:rPr>
          <w:rFonts w:ascii="Arial" w:hAnsi="Arial" w:cs="Arial"/>
          <w:sz w:val="24"/>
          <w:szCs w:val="24"/>
        </w:rPr>
        <w:t>Their MHOA Board of Directors and MAHB BOH .  F</w:t>
      </w:r>
      <w:r>
        <w:rPr>
          <w:rFonts w:ascii="Arial" w:hAnsi="Arial" w:cs="Arial"/>
          <w:sz w:val="24"/>
          <w:szCs w:val="24"/>
        </w:rPr>
        <w:t>r</w:t>
      </w:r>
      <w:r w:rsidRPr="00126ED5">
        <w:rPr>
          <w:rFonts w:ascii="Arial" w:hAnsi="Arial" w:cs="Arial"/>
          <w:sz w:val="24"/>
          <w:szCs w:val="24"/>
        </w:rPr>
        <w:t xml:space="preserve">amingham has the Division of Health – that is state MMA – from MMA have the discussion  -- how to give more power to the Health Directors.  </w:t>
      </w:r>
    </w:p>
    <w:p w14:paraId="4828EC02" w14:textId="0A891605" w:rsidR="00244FA9" w:rsidRPr="00244FA9" w:rsidRDefault="00244FA9" w:rsidP="00244FA9">
      <w:pPr>
        <w:rPr>
          <w:rFonts w:ascii="Arial" w:hAnsi="Arial" w:cs="Arial"/>
          <w:sz w:val="24"/>
          <w:szCs w:val="24"/>
        </w:rPr>
      </w:pPr>
      <w:r w:rsidRPr="00244FA9">
        <w:rPr>
          <w:rFonts w:ascii="Arial" w:hAnsi="Arial" w:cs="Arial"/>
          <w:b/>
          <w:bCs/>
          <w:sz w:val="24"/>
          <w:szCs w:val="24"/>
        </w:rPr>
        <w:t>Alper:</w:t>
      </w:r>
      <w:r>
        <w:rPr>
          <w:rFonts w:ascii="Arial" w:hAnsi="Arial" w:cs="Arial"/>
          <w:sz w:val="24"/>
          <w:szCs w:val="24"/>
        </w:rPr>
        <w:t xml:space="preserve"> </w:t>
      </w:r>
      <w:r w:rsidRPr="00244FA9">
        <w:rPr>
          <w:rFonts w:ascii="Arial" w:hAnsi="Arial" w:cs="Arial"/>
          <w:sz w:val="24"/>
          <w:szCs w:val="24"/>
        </w:rPr>
        <w:t>I would like to propose two things – five bullet points</w:t>
      </w:r>
      <w:r>
        <w:rPr>
          <w:rFonts w:ascii="Arial" w:hAnsi="Arial" w:cs="Arial"/>
          <w:sz w:val="24"/>
          <w:szCs w:val="24"/>
        </w:rPr>
        <w:t xml:space="preserve">. </w:t>
      </w:r>
      <w:r w:rsidRPr="00244FA9">
        <w:rPr>
          <w:rFonts w:ascii="Arial" w:hAnsi="Arial" w:cs="Arial"/>
          <w:sz w:val="24"/>
          <w:szCs w:val="24"/>
        </w:rPr>
        <w:t>Where do you want to see where this organization is going</w:t>
      </w:r>
      <w:r>
        <w:rPr>
          <w:rFonts w:ascii="Arial" w:hAnsi="Arial" w:cs="Arial"/>
          <w:sz w:val="24"/>
          <w:szCs w:val="24"/>
        </w:rPr>
        <w:t xml:space="preserve">? </w:t>
      </w:r>
      <w:r w:rsidRPr="00244FA9">
        <w:rPr>
          <w:rFonts w:ascii="Arial" w:hAnsi="Arial" w:cs="Arial"/>
          <w:sz w:val="24"/>
          <w:szCs w:val="24"/>
        </w:rPr>
        <w:t>W</w:t>
      </w:r>
      <w:r w:rsidR="00DF09BF">
        <w:rPr>
          <w:rFonts w:ascii="Arial" w:hAnsi="Arial" w:cs="Arial"/>
          <w:sz w:val="24"/>
          <w:szCs w:val="24"/>
        </w:rPr>
        <w:t>here do</w:t>
      </w:r>
      <w:r w:rsidRPr="00244FA9">
        <w:rPr>
          <w:rFonts w:ascii="Arial" w:hAnsi="Arial" w:cs="Arial"/>
          <w:sz w:val="24"/>
          <w:szCs w:val="24"/>
        </w:rPr>
        <w:t xml:space="preserve"> you what this organization to </w:t>
      </w:r>
      <w:r>
        <w:rPr>
          <w:rFonts w:ascii="Arial" w:hAnsi="Arial" w:cs="Arial"/>
          <w:sz w:val="24"/>
          <w:szCs w:val="24"/>
        </w:rPr>
        <w:t>g</w:t>
      </w:r>
      <w:r w:rsidRPr="00244FA9">
        <w:rPr>
          <w:rFonts w:ascii="Arial" w:hAnsi="Arial" w:cs="Arial"/>
          <w:sz w:val="24"/>
          <w:szCs w:val="24"/>
        </w:rPr>
        <w:t>o</w:t>
      </w:r>
      <w:r w:rsidR="00DF09BF">
        <w:rPr>
          <w:rFonts w:ascii="Arial" w:hAnsi="Arial" w:cs="Arial"/>
          <w:sz w:val="24"/>
          <w:szCs w:val="24"/>
        </w:rPr>
        <w:t>?</w:t>
      </w:r>
      <w:r>
        <w:rPr>
          <w:rFonts w:ascii="Arial" w:hAnsi="Arial" w:cs="Arial"/>
          <w:sz w:val="24"/>
          <w:szCs w:val="24"/>
        </w:rPr>
        <w:t xml:space="preserve"> R</w:t>
      </w:r>
      <w:r w:rsidRPr="00244FA9">
        <w:rPr>
          <w:rFonts w:ascii="Arial" w:hAnsi="Arial" w:cs="Arial"/>
          <w:sz w:val="24"/>
          <w:szCs w:val="24"/>
        </w:rPr>
        <w:t xml:space="preserve">estructuring of who and what we do.  We should start with the Articles of Corporation.  Having a strong national organization.  NALBOH.  They know that this is – Executive Director of NALBOH.  They will not have an operationalize role.  </w:t>
      </w:r>
    </w:p>
    <w:p w14:paraId="65360DBF" w14:textId="7ABBBD7D" w:rsidR="00244FA9" w:rsidRPr="00DF09BF" w:rsidRDefault="00244FA9" w:rsidP="00244FA9">
      <w:pPr>
        <w:pStyle w:val="ListParagraph"/>
        <w:numPr>
          <w:ilvl w:val="1"/>
          <w:numId w:val="6"/>
        </w:numPr>
        <w:rPr>
          <w:rFonts w:ascii="ArialMT" w:hAnsi="ArialMT" w:cs="ArialMT"/>
          <w:b/>
          <w:bCs/>
          <w:sz w:val="24"/>
          <w:szCs w:val="24"/>
        </w:rPr>
      </w:pPr>
      <w:r w:rsidRPr="00244FA9">
        <w:rPr>
          <w:rFonts w:ascii="ArialMT" w:hAnsi="ArialMT" w:cs="ArialMT"/>
          <w:sz w:val="24"/>
          <w:szCs w:val="24"/>
        </w:rPr>
        <w:t xml:space="preserve">Mass Association of Agricultural Commissions Annual Meeting in Marlborough (2/22/2020) - </w:t>
      </w:r>
      <w:r w:rsidRPr="00DF09BF">
        <w:rPr>
          <w:rFonts w:ascii="ArialMT" w:hAnsi="ArialMT" w:cs="ArialMT"/>
          <w:b/>
          <w:bCs/>
          <w:sz w:val="24"/>
          <w:szCs w:val="24"/>
        </w:rPr>
        <w:t xml:space="preserve">John </w:t>
      </w:r>
      <w:r w:rsidR="00F77257">
        <w:rPr>
          <w:rFonts w:ascii="ArialMT" w:hAnsi="ArialMT" w:cs="ArialMT"/>
          <w:b/>
          <w:bCs/>
          <w:sz w:val="24"/>
          <w:szCs w:val="24"/>
        </w:rPr>
        <w:t xml:space="preserve"> Dougherty</w:t>
      </w:r>
    </w:p>
    <w:p w14:paraId="0C7D3E2C" w14:textId="738B4A1C" w:rsidR="00244FA9" w:rsidRPr="00244FA9" w:rsidRDefault="00244FA9" w:rsidP="00244FA9">
      <w:pPr>
        <w:autoSpaceDE w:val="0"/>
        <w:autoSpaceDN w:val="0"/>
        <w:adjustRightInd w:val="0"/>
        <w:spacing w:after="120" w:line="360" w:lineRule="auto"/>
        <w:rPr>
          <w:rFonts w:ascii="ArialMT" w:hAnsi="ArialMT" w:cs="ArialMT"/>
          <w:sz w:val="24"/>
          <w:szCs w:val="24"/>
        </w:rPr>
      </w:pPr>
      <w:r w:rsidRPr="00244FA9">
        <w:rPr>
          <w:rFonts w:ascii="ArialMT" w:hAnsi="ArialMT" w:cs="ArialMT"/>
          <w:sz w:val="24"/>
          <w:szCs w:val="24"/>
        </w:rPr>
        <w:lastRenderedPageBreak/>
        <w:t xml:space="preserve">Needs.  Mass Association of Agriculture meeting – I </w:t>
      </w:r>
      <w:proofErr w:type="spellStart"/>
      <w:r w:rsidR="00DF09BF">
        <w:rPr>
          <w:rFonts w:ascii="ArialMT" w:hAnsi="ArialMT" w:cs="ArialMT"/>
          <w:sz w:val="24"/>
          <w:szCs w:val="24"/>
        </w:rPr>
        <w:t>aked</w:t>
      </w:r>
      <w:proofErr w:type="spellEnd"/>
      <w:r w:rsidRPr="00244FA9">
        <w:rPr>
          <w:rFonts w:ascii="ArialMT" w:hAnsi="ArialMT" w:cs="ArialMT"/>
          <w:sz w:val="24"/>
          <w:szCs w:val="24"/>
        </w:rPr>
        <w:t xml:space="preserve"> </w:t>
      </w:r>
      <w:r>
        <w:rPr>
          <w:rFonts w:ascii="ArialMT" w:hAnsi="ArialMT" w:cs="ArialMT"/>
          <w:sz w:val="24"/>
          <w:szCs w:val="24"/>
        </w:rPr>
        <w:t>w</w:t>
      </w:r>
      <w:r w:rsidRPr="00244FA9">
        <w:rPr>
          <w:rFonts w:ascii="ArialMT" w:hAnsi="ArialMT" w:cs="ArialMT"/>
          <w:sz w:val="24"/>
          <w:szCs w:val="24"/>
        </w:rPr>
        <w:t xml:space="preserve">ould they be willing </w:t>
      </w:r>
      <w:r>
        <w:rPr>
          <w:rFonts w:ascii="ArialMT" w:hAnsi="ArialMT" w:cs="ArialMT"/>
          <w:sz w:val="24"/>
          <w:szCs w:val="24"/>
        </w:rPr>
        <w:t xml:space="preserve">to talk about </w:t>
      </w:r>
      <w:proofErr w:type="spellStart"/>
      <w:r w:rsidRPr="00244FA9">
        <w:rPr>
          <w:rFonts w:ascii="ArialMT" w:hAnsi="ArialMT" w:cs="ArialMT"/>
          <w:sz w:val="24"/>
          <w:szCs w:val="24"/>
        </w:rPr>
        <w:t>glyphosfates</w:t>
      </w:r>
      <w:proofErr w:type="spellEnd"/>
      <w:r w:rsidR="00DF09BF">
        <w:rPr>
          <w:rFonts w:ascii="ArialMT" w:hAnsi="ArialMT" w:cs="ArialMT"/>
          <w:sz w:val="24"/>
          <w:szCs w:val="24"/>
        </w:rPr>
        <w:t xml:space="preserve"> </w:t>
      </w:r>
      <w:r w:rsidR="00DF09BF" w:rsidRPr="00DF09BF">
        <w:rPr>
          <w:rFonts w:ascii="ArialMT" w:hAnsi="ArialMT" w:cs="ArialMT"/>
          <w:i/>
          <w:iCs/>
          <w:sz w:val="24"/>
          <w:szCs w:val="24"/>
        </w:rPr>
        <w:t>(Note of clarification – At Certificate Program)</w:t>
      </w:r>
      <w:r w:rsidRPr="00DF09BF">
        <w:rPr>
          <w:rFonts w:ascii="ArialMT" w:hAnsi="ArialMT" w:cs="ArialMT"/>
          <w:i/>
          <w:iCs/>
          <w:sz w:val="24"/>
          <w:szCs w:val="24"/>
        </w:rPr>
        <w:t xml:space="preserve">. </w:t>
      </w:r>
      <w:r w:rsidRPr="00244FA9">
        <w:rPr>
          <w:rFonts w:ascii="ArialMT" w:hAnsi="ArialMT" w:cs="ArialMT"/>
          <w:sz w:val="24"/>
          <w:szCs w:val="24"/>
        </w:rPr>
        <w:t>Glyphosate is an herbicide. It is applied to the leaves of plants to kill both broadleaf plants and grasses. The sodium salt form of glyphosate is used to regulate plant growth and ripen specific crops</w:t>
      </w:r>
      <w:r w:rsidR="00825BE4">
        <w:rPr>
          <w:rFonts w:ascii="ArialMT" w:hAnsi="ArialMT" w:cs="ArialMT"/>
          <w:sz w:val="24"/>
          <w:szCs w:val="24"/>
        </w:rPr>
        <w:t>.  Talked about</w:t>
      </w:r>
      <w:r w:rsidRPr="00244FA9">
        <w:rPr>
          <w:rFonts w:ascii="ArialMT" w:hAnsi="ArialMT" w:cs="ArialMT"/>
          <w:sz w:val="24"/>
          <w:szCs w:val="24"/>
        </w:rPr>
        <w:t xml:space="preserve"> </w:t>
      </w:r>
      <w:proofErr w:type="spellStart"/>
      <w:r w:rsidRPr="00244FA9">
        <w:rPr>
          <w:rFonts w:ascii="ArialMT" w:hAnsi="ArialMT" w:cs="ArialMT"/>
          <w:sz w:val="24"/>
          <w:szCs w:val="24"/>
        </w:rPr>
        <w:t>orelationships</w:t>
      </w:r>
      <w:proofErr w:type="spellEnd"/>
      <w:r w:rsidRPr="00244FA9">
        <w:rPr>
          <w:rFonts w:ascii="ArialMT" w:hAnsi="ArialMT" w:cs="ArialMT"/>
          <w:sz w:val="24"/>
          <w:szCs w:val="24"/>
        </w:rPr>
        <w:t xml:space="preserve"> with BOH – and Agricultural </w:t>
      </w:r>
      <w:r w:rsidR="00825BE4">
        <w:rPr>
          <w:rFonts w:ascii="ArialMT" w:hAnsi="ArialMT" w:cs="ArialMT"/>
          <w:sz w:val="24"/>
          <w:szCs w:val="24"/>
        </w:rPr>
        <w:t>C</w:t>
      </w:r>
      <w:r w:rsidRPr="00244FA9">
        <w:rPr>
          <w:rFonts w:ascii="ArialMT" w:hAnsi="ArialMT" w:cs="ArialMT"/>
          <w:sz w:val="24"/>
          <w:szCs w:val="24"/>
        </w:rPr>
        <w:t xml:space="preserve">ommunity.  Trying to get the Ag Committee </w:t>
      </w:r>
      <w:r w:rsidR="00DF09BF">
        <w:rPr>
          <w:rFonts w:ascii="ArialMT" w:hAnsi="ArialMT" w:cs="ArialMT"/>
          <w:sz w:val="24"/>
          <w:szCs w:val="24"/>
        </w:rPr>
        <w:t xml:space="preserve">more involved </w:t>
      </w:r>
      <w:r w:rsidRPr="00244FA9">
        <w:rPr>
          <w:rFonts w:ascii="ArialMT" w:hAnsi="ArialMT" w:cs="ArialMT"/>
          <w:sz w:val="24"/>
          <w:szCs w:val="24"/>
        </w:rPr>
        <w:t>with BOH</w:t>
      </w:r>
      <w:r w:rsidR="00DF09BF">
        <w:rPr>
          <w:rFonts w:ascii="ArialMT" w:hAnsi="ArialMT" w:cs="ArialMT"/>
          <w:sz w:val="24"/>
          <w:szCs w:val="24"/>
        </w:rPr>
        <w:t>s</w:t>
      </w:r>
      <w:r w:rsidRPr="00244FA9">
        <w:rPr>
          <w:rFonts w:ascii="ArialMT" w:hAnsi="ArialMT" w:cs="ArialMT"/>
          <w:sz w:val="24"/>
          <w:szCs w:val="24"/>
        </w:rPr>
        <w:t>.</w:t>
      </w:r>
    </w:p>
    <w:p w14:paraId="74890978" w14:textId="30D23D0F" w:rsidR="00244FA9" w:rsidRPr="00DF09BF" w:rsidRDefault="00244FA9" w:rsidP="00244FA9">
      <w:pPr>
        <w:pStyle w:val="ListParagraph"/>
        <w:numPr>
          <w:ilvl w:val="1"/>
          <w:numId w:val="6"/>
        </w:numPr>
        <w:autoSpaceDE w:val="0"/>
        <w:autoSpaceDN w:val="0"/>
        <w:adjustRightInd w:val="0"/>
        <w:spacing w:after="120" w:line="360" w:lineRule="auto"/>
        <w:rPr>
          <w:rFonts w:ascii="ArialMT" w:hAnsi="ArialMT" w:cs="ArialMT"/>
          <w:b/>
          <w:bCs/>
          <w:i/>
          <w:iCs/>
          <w:sz w:val="24"/>
          <w:szCs w:val="24"/>
        </w:rPr>
      </w:pPr>
      <w:r w:rsidRPr="00DF09BF">
        <w:rPr>
          <w:rFonts w:ascii="ArialMT" w:hAnsi="ArialMT" w:cs="ArialMT"/>
          <w:b/>
          <w:bCs/>
          <w:sz w:val="24"/>
          <w:szCs w:val="24"/>
        </w:rPr>
        <w:t>NACCHO Week of Congressional Action Meeting</w:t>
      </w:r>
      <w:r w:rsidRPr="00DF09BF">
        <w:rPr>
          <w:rFonts w:ascii="ArialMT" w:hAnsi="ArialMT" w:cs="ArialMT"/>
          <w:b/>
          <w:bCs/>
          <w:sz w:val="24"/>
          <w:szCs w:val="24"/>
          <w:vertAlign w:val="superscript"/>
        </w:rPr>
        <w:t>1</w:t>
      </w:r>
      <w:r w:rsidRPr="00DF09BF">
        <w:rPr>
          <w:rFonts w:ascii="ArialMT" w:hAnsi="ArialMT" w:cs="ArialMT"/>
          <w:b/>
          <w:bCs/>
          <w:sz w:val="24"/>
          <w:szCs w:val="24"/>
        </w:rPr>
        <w:t xml:space="preserve">  -</w:t>
      </w:r>
      <w:r w:rsidRPr="00DF09BF">
        <w:rPr>
          <w:rFonts w:ascii="ArialMT" w:hAnsi="ArialMT" w:cs="ArialMT"/>
          <w:b/>
          <w:bCs/>
          <w:i/>
          <w:iCs/>
          <w:sz w:val="24"/>
          <w:szCs w:val="24"/>
        </w:rPr>
        <w:t xml:space="preserve"> Hugo and Cosgrove</w:t>
      </w:r>
    </w:p>
    <w:p w14:paraId="243F52C6" w14:textId="1C5B8606" w:rsidR="00971681" w:rsidRDefault="00151AFC" w:rsidP="00FF054D">
      <w:pPr>
        <w:rPr>
          <w:rFonts w:ascii="Arial" w:hAnsi="Arial" w:cs="Arial"/>
          <w:sz w:val="24"/>
          <w:szCs w:val="24"/>
        </w:rPr>
      </w:pPr>
      <w:r w:rsidRPr="00151AFC">
        <w:rPr>
          <w:rFonts w:ascii="Arial" w:hAnsi="Arial" w:cs="Arial"/>
          <w:b/>
          <w:bCs/>
          <w:sz w:val="24"/>
          <w:szCs w:val="24"/>
        </w:rPr>
        <w:t xml:space="preserve">Mike Hugo </w:t>
      </w:r>
      <w:r>
        <w:rPr>
          <w:rFonts w:ascii="Arial" w:hAnsi="Arial" w:cs="Arial"/>
          <w:sz w:val="24"/>
          <w:szCs w:val="24"/>
        </w:rPr>
        <w:t xml:space="preserve">speaking about the </w:t>
      </w:r>
      <w:r w:rsidR="00FF054D" w:rsidRPr="00FF054D">
        <w:rPr>
          <w:rFonts w:ascii="Arial" w:hAnsi="Arial" w:cs="Arial"/>
          <w:sz w:val="24"/>
          <w:szCs w:val="24"/>
        </w:rPr>
        <w:t>Municipal Conference</w:t>
      </w:r>
      <w:r w:rsidR="00DF09BF">
        <w:rPr>
          <w:rFonts w:ascii="Arial" w:hAnsi="Arial" w:cs="Arial"/>
          <w:sz w:val="24"/>
          <w:szCs w:val="24"/>
        </w:rPr>
        <w:t>….</w:t>
      </w:r>
      <w:r w:rsidR="00FF054D" w:rsidRPr="00FF054D">
        <w:rPr>
          <w:rFonts w:ascii="Arial" w:hAnsi="Arial" w:cs="Arial"/>
          <w:sz w:val="24"/>
          <w:szCs w:val="24"/>
        </w:rPr>
        <w:t xml:space="preserve">I </w:t>
      </w:r>
      <w:r w:rsidRPr="00DF09BF">
        <w:rPr>
          <w:rFonts w:ascii="Arial" w:hAnsi="Arial" w:cs="Arial"/>
          <w:b/>
          <w:bCs/>
          <w:sz w:val="24"/>
          <w:szCs w:val="24"/>
        </w:rPr>
        <w:t>(Sbarra)</w:t>
      </w:r>
      <w:r>
        <w:rPr>
          <w:rFonts w:ascii="Arial" w:hAnsi="Arial" w:cs="Arial"/>
          <w:sz w:val="24"/>
          <w:szCs w:val="24"/>
        </w:rPr>
        <w:t xml:space="preserve"> </w:t>
      </w:r>
      <w:r w:rsidR="00FF054D" w:rsidRPr="00FF054D">
        <w:rPr>
          <w:rFonts w:ascii="Arial" w:hAnsi="Arial" w:cs="Arial"/>
          <w:sz w:val="24"/>
          <w:szCs w:val="24"/>
        </w:rPr>
        <w:t>am a certified site 1982, BU school of public health.   $298,000</w:t>
      </w:r>
      <w:r>
        <w:rPr>
          <w:rFonts w:ascii="Arial" w:hAnsi="Arial" w:cs="Arial"/>
          <w:sz w:val="24"/>
          <w:szCs w:val="24"/>
        </w:rPr>
        <w:t xml:space="preserve"> </w:t>
      </w:r>
      <w:r w:rsidR="00FF054D" w:rsidRPr="00FF054D">
        <w:rPr>
          <w:rFonts w:ascii="Arial" w:hAnsi="Arial" w:cs="Arial"/>
          <w:sz w:val="24"/>
          <w:szCs w:val="24"/>
        </w:rPr>
        <w:t xml:space="preserve">MTCP, $98,000, $100,000 so that I can do two days per week.  The SAFE bill.  We are aligned to take advantage.  MAPC for </w:t>
      </w:r>
      <w:proofErr w:type="spellStart"/>
      <w:r w:rsidR="00FF054D" w:rsidRPr="00FF054D">
        <w:rPr>
          <w:rFonts w:ascii="Arial" w:hAnsi="Arial" w:cs="Arial"/>
          <w:sz w:val="24"/>
          <w:szCs w:val="24"/>
        </w:rPr>
        <w:t>Metrowest</w:t>
      </w:r>
      <w:proofErr w:type="spellEnd"/>
      <w:r w:rsidR="00FF054D" w:rsidRPr="00FF054D">
        <w:rPr>
          <w:rFonts w:ascii="Arial" w:hAnsi="Arial" w:cs="Arial"/>
          <w:sz w:val="24"/>
          <w:szCs w:val="24"/>
        </w:rPr>
        <w:t xml:space="preserve"> </w:t>
      </w:r>
      <w:hyperlink r:id="rId12" w:history="1">
        <w:r w:rsidR="008603DB" w:rsidRPr="003B265F">
          <w:rPr>
            <w:rStyle w:val="Hyperlink"/>
            <w:rFonts w:ascii="Arial" w:hAnsi="Arial" w:cs="Arial"/>
            <w:sz w:val="24"/>
            <w:szCs w:val="24"/>
          </w:rPr>
          <w:t>https://www.mapc.org/</w:t>
        </w:r>
      </w:hyperlink>
      <w:r w:rsidR="008603DB">
        <w:rPr>
          <w:rFonts w:ascii="Arial" w:hAnsi="Arial" w:cs="Arial"/>
          <w:sz w:val="24"/>
          <w:szCs w:val="24"/>
        </w:rPr>
        <w:t xml:space="preserve"> </w:t>
      </w:r>
      <w:r w:rsidR="008603DB" w:rsidRPr="008603DB">
        <w:rPr>
          <w:rFonts w:ascii="Arial" w:hAnsi="Arial" w:cs="Arial"/>
          <w:sz w:val="24"/>
          <w:szCs w:val="24"/>
        </w:rPr>
        <w:t xml:space="preserve"> </w:t>
      </w:r>
      <w:r w:rsidR="00FF054D" w:rsidRPr="00FF054D">
        <w:rPr>
          <w:rFonts w:ascii="Arial" w:hAnsi="Arial" w:cs="Arial"/>
          <w:sz w:val="24"/>
          <w:szCs w:val="24"/>
        </w:rPr>
        <w:t>is trying to get all of these.  Cheryl has talked with Ron. They are thrilled that we can staff up.  Unbelievable opportunity.  Passed the 1.7</w:t>
      </w:r>
      <w:r>
        <w:rPr>
          <w:rFonts w:ascii="Arial" w:hAnsi="Arial" w:cs="Arial"/>
          <w:sz w:val="24"/>
          <w:szCs w:val="24"/>
        </w:rPr>
        <w:t xml:space="preserve"> </w:t>
      </w:r>
      <w:r w:rsidR="00FF054D" w:rsidRPr="00FF054D">
        <w:rPr>
          <w:rFonts w:ascii="Arial" w:hAnsi="Arial" w:cs="Arial"/>
          <w:sz w:val="24"/>
          <w:szCs w:val="24"/>
        </w:rPr>
        <w:t>million</w:t>
      </w:r>
      <w:r w:rsidR="00DF09BF">
        <w:rPr>
          <w:rFonts w:ascii="Arial" w:hAnsi="Arial" w:cs="Arial"/>
          <w:sz w:val="24"/>
          <w:szCs w:val="24"/>
        </w:rPr>
        <w:t xml:space="preserve"> $ budget</w:t>
      </w:r>
      <w:r w:rsidR="00FF054D" w:rsidRPr="00FF054D">
        <w:rPr>
          <w:rFonts w:ascii="Arial" w:hAnsi="Arial" w:cs="Arial"/>
          <w:sz w:val="24"/>
          <w:szCs w:val="24"/>
        </w:rPr>
        <w:t>.  MAPC</w:t>
      </w:r>
      <w:r w:rsidR="008603DB">
        <w:rPr>
          <w:rFonts w:ascii="Arial" w:hAnsi="Arial" w:cs="Arial"/>
          <w:sz w:val="24"/>
          <w:szCs w:val="24"/>
        </w:rPr>
        <w:t xml:space="preserve">?  -- </w:t>
      </w:r>
      <w:r w:rsidR="00FF054D" w:rsidRPr="00FF054D">
        <w:rPr>
          <w:rFonts w:ascii="Arial" w:hAnsi="Arial" w:cs="Arial"/>
          <w:sz w:val="24"/>
          <w:szCs w:val="24"/>
        </w:rPr>
        <w:t xml:space="preserve"> we are the </w:t>
      </w:r>
      <w:r w:rsidR="008603DB">
        <w:rPr>
          <w:rFonts w:ascii="Arial" w:hAnsi="Arial" w:cs="Arial"/>
          <w:sz w:val="24"/>
          <w:szCs w:val="24"/>
        </w:rPr>
        <w:t>“</w:t>
      </w:r>
      <w:r w:rsidR="00FF054D" w:rsidRPr="00FF054D">
        <w:rPr>
          <w:rFonts w:ascii="Arial" w:hAnsi="Arial" w:cs="Arial"/>
          <w:sz w:val="24"/>
          <w:szCs w:val="24"/>
        </w:rPr>
        <w:t>M</w:t>
      </w:r>
      <w:r w:rsidR="008603DB">
        <w:rPr>
          <w:rFonts w:ascii="Arial" w:hAnsi="Arial" w:cs="Arial"/>
          <w:sz w:val="24"/>
          <w:szCs w:val="24"/>
        </w:rPr>
        <w:t>”</w:t>
      </w:r>
      <w:r w:rsidR="00FF054D" w:rsidRPr="00FF054D">
        <w:rPr>
          <w:rFonts w:ascii="Arial" w:hAnsi="Arial" w:cs="Arial"/>
          <w:sz w:val="24"/>
          <w:szCs w:val="24"/>
        </w:rPr>
        <w:t xml:space="preserve"> that should be do</w:t>
      </w:r>
      <w:r>
        <w:rPr>
          <w:rFonts w:ascii="Arial" w:hAnsi="Arial" w:cs="Arial"/>
          <w:sz w:val="24"/>
          <w:szCs w:val="24"/>
        </w:rPr>
        <w:t>ing that</w:t>
      </w:r>
      <w:r w:rsidR="00FF054D" w:rsidRPr="00FF054D">
        <w:rPr>
          <w:rFonts w:ascii="Arial" w:hAnsi="Arial" w:cs="Arial"/>
          <w:sz w:val="24"/>
          <w:szCs w:val="24"/>
        </w:rPr>
        <w:t xml:space="preserve">  Cheryl – tell the folks what the provisions</w:t>
      </w:r>
      <w:r>
        <w:rPr>
          <w:rFonts w:ascii="Arial" w:hAnsi="Arial" w:cs="Arial"/>
          <w:sz w:val="24"/>
          <w:szCs w:val="24"/>
        </w:rPr>
        <w:t xml:space="preserve"> are</w:t>
      </w:r>
      <w:r w:rsidR="00FF054D" w:rsidRPr="00FF054D">
        <w:rPr>
          <w:rFonts w:ascii="Arial" w:hAnsi="Arial" w:cs="Arial"/>
          <w:sz w:val="24"/>
          <w:szCs w:val="24"/>
        </w:rPr>
        <w:t xml:space="preserve">.  The one that just passed – we were speak with </w:t>
      </w:r>
      <w:proofErr w:type="spellStart"/>
      <w:r w:rsidR="00FF054D" w:rsidRPr="00FF054D">
        <w:rPr>
          <w:rFonts w:ascii="Arial" w:hAnsi="Arial" w:cs="Arial"/>
          <w:sz w:val="24"/>
          <w:szCs w:val="24"/>
        </w:rPr>
        <w:t>DeLeo</w:t>
      </w:r>
      <w:proofErr w:type="spellEnd"/>
      <w:r w:rsidR="00FF054D" w:rsidRPr="00FF054D">
        <w:rPr>
          <w:rFonts w:ascii="Arial" w:hAnsi="Arial" w:cs="Arial"/>
          <w:sz w:val="24"/>
          <w:szCs w:val="24"/>
        </w:rPr>
        <w:t xml:space="preserve"> – ended on the floor today.  All of a sudden.  MPHA – said it is coming out this afternoon.  Old isolation and quarantine.  We are the first that </w:t>
      </w:r>
      <w:r w:rsidR="008603DB">
        <w:rPr>
          <w:rFonts w:ascii="Arial" w:hAnsi="Arial" w:cs="Arial"/>
          <w:sz w:val="24"/>
          <w:szCs w:val="24"/>
        </w:rPr>
        <w:t xml:space="preserve">-- </w:t>
      </w:r>
      <w:r w:rsidR="00FF054D" w:rsidRPr="00FF054D">
        <w:rPr>
          <w:rFonts w:ascii="Arial" w:hAnsi="Arial" w:cs="Arial"/>
          <w:sz w:val="24"/>
          <w:szCs w:val="24"/>
        </w:rPr>
        <w:t xml:space="preserve">interact </w:t>
      </w:r>
      <w:r w:rsidR="008603DB">
        <w:rPr>
          <w:rFonts w:ascii="Arial" w:hAnsi="Arial" w:cs="Arial"/>
          <w:sz w:val="24"/>
          <w:szCs w:val="24"/>
        </w:rPr>
        <w:t xml:space="preserve">with </w:t>
      </w:r>
      <w:r w:rsidR="00FF054D" w:rsidRPr="00FF054D">
        <w:rPr>
          <w:rFonts w:ascii="Arial" w:hAnsi="Arial" w:cs="Arial"/>
          <w:sz w:val="24"/>
          <w:szCs w:val="24"/>
        </w:rPr>
        <w:t>Phoebe Walker.  They said – he has put it on the Agenda – it is going to past.  We ha</w:t>
      </w:r>
      <w:r w:rsidR="008603DB">
        <w:rPr>
          <w:rFonts w:ascii="Arial" w:hAnsi="Arial" w:cs="Arial"/>
          <w:sz w:val="24"/>
          <w:szCs w:val="24"/>
        </w:rPr>
        <w:t>ve</w:t>
      </w:r>
      <w:r w:rsidR="00FF054D" w:rsidRPr="00FF054D">
        <w:rPr>
          <w:rFonts w:ascii="Arial" w:hAnsi="Arial" w:cs="Arial"/>
          <w:sz w:val="24"/>
          <w:szCs w:val="24"/>
        </w:rPr>
        <w:t xml:space="preserve"> a meeting in a week.</w:t>
      </w:r>
    </w:p>
    <w:p w14:paraId="195B541E" w14:textId="1DB9D048" w:rsidR="00151AFC" w:rsidRPr="00151AFC" w:rsidRDefault="00151AFC" w:rsidP="00151AFC">
      <w:pPr>
        <w:rPr>
          <w:rFonts w:ascii="Arial" w:hAnsi="Arial" w:cs="Arial"/>
          <w:sz w:val="24"/>
          <w:szCs w:val="24"/>
        </w:rPr>
      </w:pPr>
      <w:r w:rsidRPr="008603DB">
        <w:rPr>
          <w:rFonts w:ascii="Arial" w:hAnsi="Arial" w:cs="Arial"/>
          <w:b/>
          <w:bCs/>
          <w:sz w:val="24"/>
          <w:szCs w:val="24"/>
        </w:rPr>
        <w:t xml:space="preserve">Hugo </w:t>
      </w:r>
      <w:r w:rsidRPr="00151AFC">
        <w:rPr>
          <w:rFonts w:ascii="Arial" w:hAnsi="Arial" w:cs="Arial"/>
          <w:sz w:val="24"/>
          <w:szCs w:val="24"/>
        </w:rPr>
        <w:t xml:space="preserve">met with </w:t>
      </w:r>
      <w:proofErr w:type="spellStart"/>
      <w:r w:rsidRPr="00151AFC">
        <w:rPr>
          <w:rFonts w:ascii="Arial" w:hAnsi="Arial" w:cs="Arial"/>
          <w:sz w:val="24"/>
          <w:szCs w:val="24"/>
        </w:rPr>
        <w:t>DeLeo</w:t>
      </w:r>
      <w:proofErr w:type="spellEnd"/>
      <w:r w:rsidRPr="00151AFC">
        <w:rPr>
          <w:rFonts w:ascii="Arial" w:hAnsi="Arial" w:cs="Arial"/>
          <w:sz w:val="24"/>
          <w:szCs w:val="24"/>
        </w:rPr>
        <w:t xml:space="preserve"> – thank you profusely.  Tammy called that it</w:t>
      </w:r>
      <w:r>
        <w:rPr>
          <w:rFonts w:ascii="Arial" w:hAnsi="Arial" w:cs="Arial"/>
          <w:sz w:val="24"/>
          <w:szCs w:val="24"/>
        </w:rPr>
        <w:t xml:space="preserve"> (SAFE) is </w:t>
      </w:r>
      <w:r w:rsidRPr="00151AFC">
        <w:rPr>
          <w:rFonts w:ascii="Arial" w:hAnsi="Arial" w:cs="Arial"/>
          <w:sz w:val="24"/>
          <w:szCs w:val="24"/>
        </w:rPr>
        <w:t xml:space="preserve"> coming out for a vote.  Copy, perfect – only time add Triple.  SAFE  -- it will fly – the action is to us == </w:t>
      </w:r>
      <w:r w:rsidRPr="00151AFC">
        <w:rPr>
          <w:rFonts w:ascii="Arial" w:hAnsi="Arial" w:cs="Arial"/>
          <w:b/>
          <w:bCs/>
          <w:sz w:val="24"/>
          <w:szCs w:val="24"/>
        </w:rPr>
        <w:t>what is the  H45</w:t>
      </w:r>
      <w:r w:rsidRPr="008603DB">
        <w:rPr>
          <w:rFonts w:ascii="Arial" w:hAnsi="Arial" w:cs="Arial"/>
          <w:b/>
          <w:bCs/>
          <w:sz w:val="24"/>
          <w:szCs w:val="24"/>
        </w:rPr>
        <w:t>03</w:t>
      </w:r>
      <w:r w:rsidRPr="008603DB">
        <w:rPr>
          <w:rFonts w:ascii="Arial" w:hAnsi="Arial" w:cs="Arial"/>
          <w:sz w:val="24"/>
          <w:szCs w:val="24"/>
        </w:rPr>
        <w:t xml:space="preserve"> </w:t>
      </w:r>
      <w:hyperlink r:id="rId13" w:history="1">
        <w:r w:rsidR="00BF32C1" w:rsidRPr="008603DB">
          <w:rPr>
            <w:rStyle w:val="Hyperlink"/>
            <w:sz w:val="24"/>
            <w:szCs w:val="24"/>
          </w:rPr>
          <w:t>https://malegislature.gov/Bills/191/H4503</w:t>
        </w:r>
      </w:hyperlink>
      <w:r w:rsidRPr="008603DB">
        <w:rPr>
          <w:rFonts w:ascii="Arial" w:hAnsi="Arial" w:cs="Arial"/>
          <w:sz w:val="24"/>
          <w:szCs w:val="24"/>
        </w:rPr>
        <w:t xml:space="preserve">– </w:t>
      </w:r>
      <w:r w:rsidRPr="00151AFC">
        <w:rPr>
          <w:rFonts w:ascii="Arial" w:hAnsi="Arial" w:cs="Arial"/>
          <w:sz w:val="24"/>
          <w:szCs w:val="24"/>
        </w:rPr>
        <w:t xml:space="preserve">What it will do </w:t>
      </w:r>
      <w:r w:rsidR="008603DB">
        <w:rPr>
          <w:rFonts w:ascii="Arial" w:hAnsi="Arial" w:cs="Arial"/>
          <w:sz w:val="24"/>
          <w:szCs w:val="24"/>
        </w:rPr>
        <w:t>-</w:t>
      </w:r>
      <w:r w:rsidRPr="00151AFC">
        <w:rPr>
          <w:rFonts w:ascii="Arial" w:hAnsi="Arial" w:cs="Arial"/>
          <w:sz w:val="24"/>
          <w:szCs w:val="24"/>
        </w:rPr>
        <w:t xml:space="preserve"> </w:t>
      </w:r>
      <w:r>
        <w:rPr>
          <w:rFonts w:ascii="Arial" w:hAnsi="Arial" w:cs="Arial"/>
          <w:sz w:val="24"/>
          <w:szCs w:val="24"/>
        </w:rPr>
        <w:t xml:space="preserve">be to </w:t>
      </w:r>
      <w:r w:rsidRPr="00151AFC">
        <w:rPr>
          <w:rFonts w:ascii="Arial" w:hAnsi="Arial" w:cs="Arial"/>
          <w:sz w:val="24"/>
          <w:szCs w:val="24"/>
        </w:rPr>
        <w:t>encourage City’s and Town to share services.  Also, will require workforce qualification and training.  Training Staff and it will require for DPH to come up with Work force creden</w:t>
      </w:r>
      <w:r w:rsidR="00BF32C1">
        <w:rPr>
          <w:rFonts w:ascii="Arial" w:hAnsi="Arial" w:cs="Arial"/>
          <w:sz w:val="24"/>
          <w:szCs w:val="24"/>
        </w:rPr>
        <w:t xml:space="preserve">tials. </w:t>
      </w:r>
    </w:p>
    <w:p w14:paraId="5FB6BDDE" w14:textId="669D1A5F" w:rsidR="00151AFC" w:rsidRPr="00151AFC" w:rsidRDefault="00BF32C1" w:rsidP="00151AFC">
      <w:pPr>
        <w:rPr>
          <w:rFonts w:ascii="Arial" w:hAnsi="Arial" w:cs="Arial"/>
          <w:sz w:val="24"/>
          <w:szCs w:val="24"/>
        </w:rPr>
      </w:pPr>
      <w:r>
        <w:rPr>
          <w:rFonts w:ascii="Arial" w:hAnsi="Arial" w:cs="Arial"/>
          <w:sz w:val="24"/>
          <w:szCs w:val="24"/>
        </w:rPr>
        <w:t>Lengthy group discussion on SAPHE</w:t>
      </w:r>
      <w:r w:rsidR="00613309">
        <w:rPr>
          <w:rFonts w:ascii="Arial" w:hAnsi="Arial" w:cs="Arial"/>
          <w:sz w:val="24"/>
          <w:szCs w:val="24"/>
        </w:rPr>
        <w:t>.</w:t>
      </w:r>
      <w:r>
        <w:rPr>
          <w:rFonts w:ascii="Arial" w:hAnsi="Arial" w:cs="Arial"/>
          <w:sz w:val="24"/>
          <w:szCs w:val="24"/>
        </w:rPr>
        <w:t xml:space="preserve"> </w:t>
      </w:r>
    </w:p>
    <w:p w14:paraId="5AEAD526" w14:textId="2FEE091E" w:rsidR="00825BE4" w:rsidRPr="00825BE4" w:rsidRDefault="00151AFC" w:rsidP="00825BE4">
      <w:pPr>
        <w:rPr>
          <w:rFonts w:ascii="Arial" w:hAnsi="Arial" w:cs="Arial"/>
          <w:sz w:val="24"/>
          <w:szCs w:val="24"/>
        </w:rPr>
      </w:pPr>
      <w:r w:rsidRPr="00151AFC">
        <w:rPr>
          <w:rFonts w:ascii="Arial" w:hAnsi="Arial" w:cs="Arial"/>
          <w:sz w:val="24"/>
          <w:szCs w:val="24"/>
        </w:rPr>
        <w:t xml:space="preserve">Discussion about </w:t>
      </w:r>
      <w:r w:rsidR="00BF32C1">
        <w:rPr>
          <w:rFonts w:ascii="Arial" w:hAnsi="Arial" w:cs="Arial"/>
          <w:sz w:val="24"/>
          <w:szCs w:val="24"/>
        </w:rPr>
        <w:t xml:space="preserve">SAPHE Funding </w:t>
      </w:r>
      <w:r w:rsidRPr="00151AFC">
        <w:rPr>
          <w:rFonts w:ascii="Arial" w:hAnsi="Arial" w:cs="Arial"/>
          <w:sz w:val="24"/>
          <w:szCs w:val="24"/>
        </w:rPr>
        <w:t xml:space="preserve"> option – $1.7 million</w:t>
      </w:r>
      <w:r w:rsidR="008603DB">
        <w:rPr>
          <w:rFonts w:ascii="Arial" w:hAnsi="Arial" w:cs="Arial"/>
          <w:sz w:val="24"/>
          <w:szCs w:val="24"/>
        </w:rPr>
        <w:t>.</w:t>
      </w:r>
      <w:r w:rsidRPr="00151AFC">
        <w:rPr>
          <w:rFonts w:ascii="Arial" w:hAnsi="Arial" w:cs="Arial"/>
          <w:sz w:val="24"/>
          <w:szCs w:val="24"/>
        </w:rPr>
        <w:t xml:space="preserve"> Lots of simultaneous talking about</w:t>
      </w:r>
      <w:r w:rsidR="00BF32C1">
        <w:rPr>
          <w:rFonts w:ascii="Arial" w:hAnsi="Arial" w:cs="Arial"/>
          <w:sz w:val="24"/>
          <w:szCs w:val="24"/>
        </w:rPr>
        <w:t xml:space="preserve"> this.  </w:t>
      </w:r>
      <w:r w:rsidR="00825BE4" w:rsidRPr="00825BE4">
        <w:rPr>
          <w:rFonts w:ascii="Arial" w:hAnsi="Arial" w:cs="Arial"/>
          <w:sz w:val="24"/>
          <w:szCs w:val="24"/>
        </w:rPr>
        <w:t xml:space="preserve">Ed </w:t>
      </w:r>
      <w:r w:rsidR="008603DB" w:rsidRPr="008603DB">
        <w:rPr>
          <w:rFonts w:ascii="Arial" w:hAnsi="Arial" w:cs="Arial"/>
          <w:i/>
          <w:iCs/>
          <w:sz w:val="24"/>
          <w:szCs w:val="24"/>
        </w:rPr>
        <w:t>(Cosgrove)</w:t>
      </w:r>
      <w:r w:rsidR="008603DB">
        <w:rPr>
          <w:rFonts w:ascii="Arial" w:hAnsi="Arial" w:cs="Arial"/>
          <w:sz w:val="24"/>
          <w:szCs w:val="24"/>
        </w:rPr>
        <w:t xml:space="preserve"> </w:t>
      </w:r>
      <w:r w:rsidR="00825BE4" w:rsidRPr="00825BE4">
        <w:rPr>
          <w:rFonts w:ascii="Arial" w:hAnsi="Arial" w:cs="Arial"/>
          <w:sz w:val="24"/>
          <w:szCs w:val="24"/>
        </w:rPr>
        <w:t xml:space="preserve">and I </w:t>
      </w:r>
      <w:r w:rsidR="008603DB" w:rsidRPr="008603DB">
        <w:rPr>
          <w:rFonts w:ascii="Arial" w:hAnsi="Arial" w:cs="Arial"/>
          <w:i/>
          <w:iCs/>
          <w:sz w:val="24"/>
          <w:szCs w:val="24"/>
        </w:rPr>
        <w:t>(Hugo)</w:t>
      </w:r>
      <w:r w:rsidR="00825BE4" w:rsidRPr="00825BE4">
        <w:rPr>
          <w:rFonts w:ascii="Arial" w:hAnsi="Arial" w:cs="Arial"/>
          <w:sz w:val="24"/>
          <w:szCs w:val="24"/>
        </w:rPr>
        <w:t xml:space="preserve">met today with Joe Kennedy and very refreshingly listened about, met with Ed Markey staff, Katherine Clarke –  with HHS, met with Elizabeth Warren’s staff -- $1,000,000 fund to serve two year – tuition reimbursement bill.  EW will probably be one of the sponsors.  On House side Katherine Clarke.  Then they go and practice.  They should do more than two years.  </w:t>
      </w:r>
    </w:p>
    <w:p w14:paraId="7DFFE872" w14:textId="3FBB6BDE" w:rsidR="00825BE4" w:rsidRPr="00825BE4" w:rsidRDefault="008603DB" w:rsidP="00825BE4">
      <w:pPr>
        <w:rPr>
          <w:rFonts w:ascii="Arial" w:hAnsi="Arial" w:cs="Arial"/>
          <w:sz w:val="24"/>
          <w:szCs w:val="24"/>
        </w:rPr>
      </w:pPr>
      <w:r w:rsidRPr="008603DB">
        <w:rPr>
          <w:rFonts w:ascii="Arial" w:hAnsi="Arial" w:cs="Arial"/>
          <w:b/>
          <w:bCs/>
          <w:sz w:val="24"/>
          <w:szCs w:val="24"/>
        </w:rPr>
        <w:t>Cosgrove</w:t>
      </w:r>
      <w:r w:rsidR="00825BE4" w:rsidRPr="00825BE4">
        <w:rPr>
          <w:rFonts w:ascii="Arial" w:hAnsi="Arial" w:cs="Arial"/>
          <w:sz w:val="24"/>
          <w:szCs w:val="24"/>
        </w:rPr>
        <w:t>– how hard it is to hire coming after school.  Some of the smartest student</w:t>
      </w:r>
      <w:r>
        <w:rPr>
          <w:rFonts w:ascii="Arial" w:hAnsi="Arial" w:cs="Arial"/>
          <w:sz w:val="24"/>
          <w:szCs w:val="24"/>
        </w:rPr>
        <w:t>s</w:t>
      </w:r>
      <w:r w:rsidR="00825BE4" w:rsidRPr="00825BE4">
        <w:rPr>
          <w:rFonts w:ascii="Arial" w:hAnsi="Arial" w:cs="Arial"/>
          <w:sz w:val="24"/>
          <w:szCs w:val="24"/>
        </w:rPr>
        <w:t xml:space="preserve"> – I am getting back an additional $50,000 back on my bills.  The other (2022) increase CDC budget.  Bring it up to 2008 levels because it was slashed.  A third item that just escaped me right now.  Talked about COVID19 virus.  Nobody there who is not talking about it.  </w:t>
      </w:r>
    </w:p>
    <w:p w14:paraId="5D854EDB" w14:textId="11A288C4" w:rsidR="00825BE4" w:rsidRPr="00825BE4" w:rsidRDefault="00825BE4" w:rsidP="00825BE4">
      <w:pPr>
        <w:rPr>
          <w:rFonts w:ascii="Arial" w:hAnsi="Arial" w:cs="Arial"/>
          <w:sz w:val="24"/>
          <w:szCs w:val="24"/>
        </w:rPr>
      </w:pPr>
      <w:r w:rsidRPr="00825BE4">
        <w:rPr>
          <w:rFonts w:ascii="Arial" w:hAnsi="Arial" w:cs="Arial"/>
          <w:sz w:val="24"/>
          <w:szCs w:val="24"/>
        </w:rPr>
        <w:lastRenderedPageBreak/>
        <w:t xml:space="preserve">Did anyone make a comparison between &lt; 25 cases and 1 has died (February 27, 2020).   </w:t>
      </w:r>
    </w:p>
    <w:p w14:paraId="5E2F01B2" w14:textId="6A50EDDE" w:rsidR="00825BE4" w:rsidRPr="00825BE4" w:rsidRDefault="008603DB" w:rsidP="00825BE4">
      <w:pPr>
        <w:rPr>
          <w:rFonts w:ascii="Arial" w:hAnsi="Arial" w:cs="Arial"/>
          <w:sz w:val="24"/>
          <w:szCs w:val="24"/>
        </w:rPr>
      </w:pPr>
      <w:r w:rsidRPr="008603DB">
        <w:rPr>
          <w:rFonts w:ascii="Arial" w:hAnsi="Arial" w:cs="Arial"/>
          <w:b/>
          <w:bCs/>
          <w:sz w:val="24"/>
          <w:szCs w:val="24"/>
        </w:rPr>
        <w:t>Hugo:</w:t>
      </w:r>
      <w:r w:rsidR="00825BE4" w:rsidRPr="008603DB">
        <w:rPr>
          <w:rFonts w:ascii="Arial" w:hAnsi="Arial" w:cs="Arial"/>
          <w:b/>
          <w:bCs/>
          <w:sz w:val="24"/>
          <w:szCs w:val="24"/>
        </w:rPr>
        <w:t xml:space="preserve"> -</w:t>
      </w:r>
      <w:r w:rsidR="00825BE4" w:rsidRPr="00825BE4">
        <w:rPr>
          <w:rFonts w:ascii="Arial" w:hAnsi="Arial" w:cs="Arial"/>
          <w:sz w:val="24"/>
          <w:szCs w:val="24"/>
        </w:rPr>
        <w:t xml:space="preserve">There is another item – they are going  </w:t>
      </w:r>
      <w:r>
        <w:rPr>
          <w:rFonts w:ascii="Arial" w:hAnsi="Arial" w:cs="Arial"/>
          <w:sz w:val="24"/>
          <w:szCs w:val="24"/>
        </w:rPr>
        <w:t xml:space="preserve">to </w:t>
      </w:r>
      <w:r w:rsidR="00825BE4" w:rsidRPr="00825BE4">
        <w:rPr>
          <w:rFonts w:ascii="Arial" w:hAnsi="Arial" w:cs="Arial"/>
          <w:sz w:val="24"/>
          <w:szCs w:val="24"/>
        </w:rPr>
        <w:t>announc</w:t>
      </w:r>
      <w:r>
        <w:rPr>
          <w:rFonts w:ascii="Arial" w:hAnsi="Arial" w:cs="Arial"/>
          <w:sz w:val="24"/>
          <w:szCs w:val="24"/>
        </w:rPr>
        <w:t xml:space="preserve">e </w:t>
      </w:r>
      <w:r w:rsidR="00825BE4" w:rsidRPr="00825BE4">
        <w:rPr>
          <w:rFonts w:ascii="Arial" w:hAnsi="Arial" w:cs="Arial"/>
          <w:sz w:val="24"/>
          <w:szCs w:val="24"/>
        </w:rPr>
        <w:t xml:space="preserve">doing away with the ten essential services – they are going to revise the wheel.  </w:t>
      </w:r>
      <w:r w:rsidRPr="008603DB">
        <w:rPr>
          <w:rFonts w:ascii="Arial" w:hAnsi="Arial" w:cs="Arial"/>
          <w:b/>
          <w:bCs/>
          <w:sz w:val="24"/>
          <w:szCs w:val="24"/>
        </w:rPr>
        <w:t>Sbarra</w:t>
      </w:r>
      <w:r w:rsidR="00825BE4" w:rsidRPr="008603DB">
        <w:rPr>
          <w:rFonts w:ascii="Arial" w:hAnsi="Arial" w:cs="Arial"/>
          <w:b/>
          <w:bCs/>
          <w:sz w:val="24"/>
          <w:szCs w:val="24"/>
        </w:rPr>
        <w:t xml:space="preserve"> </w:t>
      </w:r>
      <w:r w:rsidR="00825BE4" w:rsidRPr="00825BE4">
        <w:rPr>
          <w:rFonts w:ascii="Arial" w:hAnsi="Arial" w:cs="Arial"/>
          <w:sz w:val="24"/>
          <w:szCs w:val="24"/>
        </w:rPr>
        <w:t xml:space="preserve">– that has been gone forever.  </w:t>
      </w:r>
    </w:p>
    <w:p w14:paraId="62733367" w14:textId="442A35FE" w:rsidR="00825BE4" w:rsidRPr="00825BE4" w:rsidRDefault="008603DB" w:rsidP="00825BE4">
      <w:pPr>
        <w:rPr>
          <w:rFonts w:ascii="Arial" w:hAnsi="Arial" w:cs="Arial"/>
          <w:sz w:val="24"/>
          <w:szCs w:val="24"/>
        </w:rPr>
      </w:pPr>
      <w:r w:rsidRPr="008603DB">
        <w:rPr>
          <w:rFonts w:ascii="Arial" w:hAnsi="Arial" w:cs="Arial"/>
          <w:b/>
          <w:bCs/>
          <w:sz w:val="24"/>
          <w:szCs w:val="24"/>
        </w:rPr>
        <w:t>Hausman:</w:t>
      </w:r>
      <w:r w:rsidR="00825BE4" w:rsidRPr="008603DB">
        <w:rPr>
          <w:rFonts w:ascii="Arial" w:hAnsi="Arial" w:cs="Arial"/>
          <w:b/>
          <w:bCs/>
          <w:sz w:val="24"/>
          <w:szCs w:val="24"/>
        </w:rPr>
        <w:t xml:space="preserve"> </w:t>
      </w:r>
      <w:r w:rsidR="00825BE4" w:rsidRPr="00825BE4">
        <w:rPr>
          <w:rFonts w:ascii="Arial" w:hAnsi="Arial" w:cs="Arial"/>
          <w:sz w:val="24"/>
          <w:szCs w:val="24"/>
        </w:rPr>
        <w:t xml:space="preserve">One keep – Colorectal cancer – has not changed in ten years – Exact Sciences.  The best test is the one that gets done.  May 2020 – Colorectal cancer – when they are caught are </w:t>
      </w:r>
      <w:r>
        <w:rPr>
          <w:rFonts w:ascii="Arial" w:hAnsi="Arial" w:cs="Arial"/>
          <w:sz w:val="24"/>
          <w:szCs w:val="24"/>
        </w:rPr>
        <w:t xml:space="preserve">at </w:t>
      </w:r>
      <w:r w:rsidR="00825BE4" w:rsidRPr="00825BE4">
        <w:rPr>
          <w:rFonts w:ascii="Arial" w:hAnsi="Arial" w:cs="Arial"/>
          <w:sz w:val="24"/>
          <w:szCs w:val="24"/>
        </w:rPr>
        <w:t xml:space="preserve">stage 3 and 4. Is there an opportunity for us as MAHB </w:t>
      </w:r>
      <w:r>
        <w:rPr>
          <w:rFonts w:ascii="Arial" w:hAnsi="Arial" w:cs="Arial"/>
          <w:sz w:val="24"/>
          <w:szCs w:val="24"/>
        </w:rPr>
        <w:t xml:space="preserve">to remind people about colorectal screening.  </w:t>
      </w:r>
      <w:r w:rsidR="00825BE4" w:rsidRPr="00825BE4">
        <w:rPr>
          <w:rFonts w:ascii="Arial" w:hAnsi="Arial" w:cs="Arial"/>
          <w:sz w:val="24"/>
          <w:szCs w:val="24"/>
        </w:rPr>
        <w:t xml:space="preserve">We have personal stories.  – </w:t>
      </w:r>
      <w:r>
        <w:rPr>
          <w:rFonts w:ascii="Arial" w:hAnsi="Arial" w:cs="Arial"/>
          <w:sz w:val="24"/>
          <w:szCs w:val="24"/>
        </w:rPr>
        <w:t xml:space="preserve">at age </w:t>
      </w:r>
      <w:r w:rsidR="00825BE4" w:rsidRPr="00825BE4">
        <w:rPr>
          <w:rFonts w:ascii="Arial" w:hAnsi="Arial" w:cs="Arial"/>
          <w:sz w:val="24"/>
          <w:szCs w:val="24"/>
        </w:rPr>
        <w:t xml:space="preserve">87 – diagnosed mother.  Colorectal – how good is the </w:t>
      </w:r>
      <w:proofErr w:type="spellStart"/>
      <w:r>
        <w:rPr>
          <w:rFonts w:ascii="Arial" w:hAnsi="Arial" w:cs="Arial"/>
          <w:sz w:val="24"/>
          <w:szCs w:val="24"/>
        </w:rPr>
        <w:t>C</w:t>
      </w:r>
      <w:r w:rsidR="00825BE4" w:rsidRPr="00825BE4">
        <w:rPr>
          <w:rFonts w:ascii="Arial" w:hAnsi="Arial" w:cs="Arial"/>
          <w:sz w:val="24"/>
          <w:szCs w:val="24"/>
        </w:rPr>
        <w:t>olorg</w:t>
      </w:r>
      <w:r w:rsidR="00825BE4">
        <w:rPr>
          <w:rFonts w:ascii="Arial" w:hAnsi="Arial" w:cs="Arial"/>
          <w:sz w:val="24"/>
          <w:szCs w:val="24"/>
        </w:rPr>
        <w:t>uard</w:t>
      </w:r>
      <w:proofErr w:type="spellEnd"/>
      <w:r w:rsidR="00825BE4">
        <w:rPr>
          <w:rFonts w:ascii="Arial" w:hAnsi="Arial" w:cs="Arial"/>
          <w:sz w:val="24"/>
          <w:szCs w:val="24"/>
        </w:rPr>
        <w:t>?</w:t>
      </w:r>
      <w:r>
        <w:rPr>
          <w:rFonts w:ascii="Arial" w:hAnsi="Arial" w:cs="Arial"/>
          <w:sz w:val="24"/>
          <w:szCs w:val="24"/>
        </w:rPr>
        <w:t xml:space="preserve"> </w:t>
      </w:r>
      <w:r w:rsidR="00825BE4" w:rsidRPr="00825BE4">
        <w:rPr>
          <w:rFonts w:ascii="Arial" w:hAnsi="Arial" w:cs="Arial"/>
          <w:sz w:val="24"/>
          <w:szCs w:val="24"/>
        </w:rPr>
        <w:t xml:space="preserve">94%, 99% predictive value. DNA test.  People just keep putting off.  Color guard is every three years.  Every year for ten years – a fit test every year </w:t>
      </w:r>
    </w:p>
    <w:p w14:paraId="0436E8C7" w14:textId="14ECBB81" w:rsidR="00C52BCE" w:rsidRPr="00381EC3" w:rsidRDefault="00C52BCE" w:rsidP="00D766F4">
      <w:pPr>
        <w:autoSpaceDE w:val="0"/>
        <w:autoSpaceDN w:val="0"/>
        <w:adjustRightInd w:val="0"/>
        <w:spacing w:after="120"/>
        <w:rPr>
          <w:rFonts w:ascii="ArialMT" w:hAnsi="ArialMT" w:cs="ArialMT"/>
          <w:sz w:val="24"/>
          <w:szCs w:val="24"/>
        </w:rPr>
      </w:pPr>
      <w:r w:rsidRPr="00381EC3">
        <w:rPr>
          <w:rFonts w:ascii="ArialMT" w:hAnsi="ArialMT" w:cs="ArialMT"/>
          <w:b/>
          <w:bCs/>
          <w:sz w:val="24"/>
          <w:szCs w:val="24"/>
        </w:rPr>
        <w:t xml:space="preserve">Old </w:t>
      </w:r>
      <w:r w:rsidR="00381EC3" w:rsidRPr="00381EC3">
        <w:rPr>
          <w:rFonts w:ascii="ArialMT" w:hAnsi="ArialMT" w:cs="ArialMT"/>
          <w:b/>
          <w:bCs/>
          <w:sz w:val="24"/>
          <w:szCs w:val="24"/>
        </w:rPr>
        <w:t>B</w:t>
      </w:r>
      <w:r w:rsidRPr="00381EC3">
        <w:rPr>
          <w:rFonts w:ascii="ArialMT" w:hAnsi="ArialMT" w:cs="ArialMT"/>
          <w:b/>
          <w:bCs/>
          <w:sz w:val="24"/>
          <w:szCs w:val="24"/>
        </w:rPr>
        <w:t>usiness:</w:t>
      </w:r>
      <w:r w:rsidR="00825BE4">
        <w:rPr>
          <w:rFonts w:ascii="ArialMT" w:hAnsi="ArialMT" w:cs="ArialMT"/>
          <w:sz w:val="24"/>
          <w:szCs w:val="24"/>
        </w:rPr>
        <w:t xml:space="preserve"> Discussed through meeting as described above. </w:t>
      </w:r>
      <w:r w:rsidR="00381EC3">
        <w:rPr>
          <w:rFonts w:ascii="ArialMT" w:hAnsi="ArialMT" w:cs="ArialMT"/>
          <w:sz w:val="24"/>
          <w:szCs w:val="24"/>
        </w:rPr>
        <w:t xml:space="preserve">. </w:t>
      </w:r>
    </w:p>
    <w:p w14:paraId="498CD782" w14:textId="52463843" w:rsidR="00C52BCE" w:rsidRPr="00C52BCE" w:rsidRDefault="00C52BCE" w:rsidP="00D766F4">
      <w:pPr>
        <w:autoSpaceDE w:val="0"/>
        <w:autoSpaceDN w:val="0"/>
        <w:adjustRightInd w:val="0"/>
        <w:spacing w:after="120"/>
        <w:rPr>
          <w:rFonts w:ascii="ArialMT" w:hAnsi="ArialMT" w:cs="ArialMT"/>
          <w:sz w:val="24"/>
          <w:szCs w:val="24"/>
        </w:rPr>
      </w:pPr>
      <w:r w:rsidRPr="00381EC3">
        <w:rPr>
          <w:rFonts w:ascii="ArialMT" w:hAnsi="ArialMT" w:cs="ArialMT"/>
          <w:b/>
          <w:bCs/>
          <w:sz w:val="24"/>
          <w:szCs w:val="24"/>
        </w:rPr>
        <w:t xml:space="preserve">New </w:t>
      </w:r>
      <w:r w:rsidR="00381EC3" w:rsidRPr="00381EC3">
        <w:rPr>
          <w:rFonts w:ascii="ArialMT" w:hAnsi="ArialMT" w:cs="ArialMT"/>
          <w:b/>
          <w:bCs/>
          <w:sz w:val="24"/>
          <w:szCs w:val="24"/>
        </w:rPr>
        <w:t>B</w:t>
      </w:r>
      <w:r w:rsidRPr="00381EC3">
        <w:rPr>
          <w:rFonts w:ascii="ArialMT" w:hAnsi="ArialMT" w:cs="ArialMT"/>
          <w:b/>
          <w:bCs/>
          <w:sz w:val="24"/>
          <w:szCs w:val="24"/>
        </w:rPr>
        <w:t>usiness:</w:t>
      </w:r>
      <w:r w:rsidRPr="00C52BCE">
        <w:rPr>
          <w:rFonts w:ascii="ArialMT" w:hAnsi="ArialMT" w:cs="ArialMT"/>
          <w:sz w:val="24"/>
          <w:szCs w:val="24"/>
        </w:rPr>
        <w:t xml:space="preserve"> </w:t>
      </w:r>
      <w:r w:rsidR="00825BE4" w:rsidRPr="00825BE4">
        <w:rPr>
          <w:rFonts w:ascii="ArialMT" w:hAnsi="ArialMT" w:cs="ArialMT"/>
          <w:sz w:val="24"/>
          <w:szCs w:val="24"/>
        </w:rPr>
        <w:t>Town of Westport BOH vs Town Meeting Decision to pass bylaws rescinding Animal Registry.</w:t>
      </w:r>
      <w:r w:rsidR="008603DB">
        <w:rPr>
          <w:rFonts w:ascii="ArialMT" w:hAnsi="ArialMT" w:cs="ArialMT"/>
          <w:sz w:val="24"/>
          <w:szCs w:val="24"/>
        </w:rPr>
        <w:t xml:space="preserve"> Colorectal screening at discussed above. </w:t>
      </w:r>
    </w:p>
    <w:p w14:paraId="7630EAC1" w14:textId="7B296126" w:rsidR="00381EC3" w:rsidRDefault="00381EC3" w:rsidP="00D766F4">
      <w:pPr>
        <w:autoSpaceDE w:val="0"/>
        <w:autoSpaceDN w:val="0"/>
        <w:adjustRightInd w:val="0"/>
        <w:spacing w:after="120"/>
        <w:rPr>
          <w:rFonts w:ascii="ArialMT" w:hAnsi="ArialMT" w:cs="ArialMT"/>
          <w:sz w:val="24"/>
          <w:szCs w:val="24"/>
        </w:rPr>
      </w:pPr>
      <w:r w:rsidRPr="00381EC3">
        <w:rPr>
          <w:rFonts w:ascii="ArialMT" w:hAnsi="ArialMT" w:cs="ArialMT"/>
          <w:b/>
          <w:bCs/>
          <w:sz w:val="24"/>
          <w:szCs w:val="24"/>
        </w:rPr>
        <w:t>Meeting Adjo</w:t>
      </w:r>
      <w:r w:rsidR="00825BE4">
        <w:rPr>
          <w:rFonts w:ascii="ArialMT" w:hAnsi="ArialMT" w:cs="ArialMT"/>
          <w:b/>
          <w:bCs/>
          <w:sz w:val="24"/>
          <w:szCs w:val="24"/>
        </w:rPr>
        <w:t xml:space="preserve">urned: </w:t>
      </w:r>
      <w:r w:rsidR="00825BE4">
        <w:rPr>
          <w:rFonts w:ascii="ArialMT" w:hAnsi="ArialMT" w:cs="ArialMT"/>
          <w:sz w:val="24"/>
          <w:szCs w:val="24"/>
        </w:rPr>
        <w:t>9</w:t>
      </w:r>
      <w:r w:rsidRPr="00C52BCE">
        <w:rPr>
          <w:rFonts w:ascii="ArialMT" w:hAnsi="ArialMT" w:cs="ArialMT"/>
          <w:sz w:val="24"/>
          <w:szCs w:val="24"/>
        </w:rPr>
        <w:t>:</w:t>
      </w:r>
      <w:r w:rsidR="00825BE4">
        <w:rPr>
          <w:rFonts w:ascii="ArialMT" w:hAnsi="ArialMT" w:cs="ArialMT"/>
          <w:sz w:val="24"/>
          <w:szCs w:val="24"/>
        </w:rPr>
        <w:t>00</w:t>
      </w:r>
      <w:r w:rsidRPr="00C52BCE">
        <w:rPr>
          <w:rFonts w:ascii="ArialMT" w:hAnsi="ArialMT" w:cs="ArialMT"/>
          <w:sz w:val="24"/>
          <w:szCs w:val="24"/>
        </w:rPr>
        <w:t>pm</w:t>
      </w:r>
    </w:p>
    <w:p w14:paraId="287E4D06" w14:textId="32D68247" w:rsidR="00381EC3" w:rsidRPr="00C52BCE" w:rsidRDefault="00825BE4"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Marcia Testa announced the meeting adjourned.  </w:t>
      </w:r>
    </w:p>
    <w:p w14:paraId="455229BC" w14:textId="7C17F2ED" w:rsidR="00F91E09" w:rsidRDefault="00F91E09" w:rsidP="00D766F4">
      <w:pPr>
        <w:autoSpaceDE w:val="0"/>
        <w:autoSpaceDN w:val="0"/>
        <w:adjustRightInd w:val="0"/>
        <w:spacing w:after="120"/>
        <w:rPr>
          <w:rFonts w:ascii="ArialMT" w:hAnsi="ArialMT" w:cs="ArialMT"/>
          <w:sz w:val="24"/>
          <w:szCs w:val="24"/>
        </w:rPr>
      </w:pPr>
    </w:p>
    <w:p w14:paraId="3DCF61F0" w14:textId="159008A8" w:rsidR="00F91E09" w:rsidRDefault="00F91E09" w:rsidP="00D766F4">
      <w:pPr>
        <w:autoSpaceDE w:val="0"/>
        <w:autoSpaceDN w:val="0"/>
        <w:adjustRightInd w:val="0"/>
        <w:spacing w:after="120"/>
        <w:rPr>
          <w:rFonts w:ascii="ArialMT" w:hAnsi="ArialMT" w:cs="ArialMT"/>
          <w:sz w:val="24"/>
          <w:szCs w:val="24"/>
        </w:rPr>
      </w:pPr>
      <w:r>
        <w:rPr>
          <w:rFonts w:ascii="ArialMT" w:hAnsi="ArialMT" w:cs="ArialMT"/>
          <w:sz w:val="24"/>
          <w:szCs w:val="24"/>
        </w:rPr>
        <w:t>Respectfully Submitted</w:t>
      </w:r>
      <w:r w:rsidR="00CF049C">
        <w:rPr>
          <w:rFonts w:ascii="ArialMT" w:hAnsi="ArialMT" w:cs="ArialMT"/>
          <w:sz w:val="24"/>
          <w:szCs w:val="24"/>
        </w:rPr>
        <w:t>,</w:t>
      </w:r>
    </w:p>
    <w:p w14:paraId="1E7E8D2A" w14:textId="640D9B51" w:rsidR="00F04AA7" w:rsidRPr="00CF049C" w:rsidRDefault="00CF049C" w:rsidP="00F91E09">
      <w:pPr>
        <w:autoSpaceDE w:val="0"/>
        <w:autoSpaceDN w:val="0"/>
        <w:adjustRightInd w:val="0"/>
        <w:spacing w:after="120"/>
        <w:rPr>
          <w:rFonts w:ascii="ArialMT" w:hAnsi="ArialMT" w:cs="ArialMT"/>
          <w:i/>
          <w:iCs/>
          <w:sz w:val="24"/>
          <w:szCs w:val="24"/>
        </w:rPr>
      </w:pPr>
      <w:r w:rsidRPr="00CF049C">
        <w:rPr>
          <w:i/>
          <w:iCs/>
          <w:noProof/>
        </w:rPr>
        <w:t xml:space="preserve">To be signed by Clerk when </w:t>
      </w:r>
      <w:r>
        <w:rPr>
          <w:i/>
          <w:iCs/>
          <w:noProof/>
        </w:rPr>
        <w:t>a</w:t>
      </w:r>
      <w:r w:rsidRPr="00CF049C">
        <w:rPr>
          <w:i/>
          <w:iCs/>
          <w:noProof/>
        </w:rPr>
        <w:t>pproved</w:t>
      </w:r>
    </w:p>
    <w:p w14:paraId="69CDA7BE" w14:textId="77777777" w:rsidR="00CF049C" w:rsidRDefault="00CF049C" w:rsidP="00F91E09">
      <w:pPr>
        <w:autoSpaceDE w:val="0"/>
        <w:autoSpaceDN w:val="0"/>
        <w:adjustRightInd w:val="0"/>
        <w:spacing w:after="120"/>
        <w:rPr>
          <w:rFonts w:ascii="ArialMT" w:hAnsi="ArialMT" w:cs="ArialMT"/>
          <w:sz w:val="24"/>
          <w:szCs w:val="24"/>
        </w:rPr>
      </w:pPr>
    </w:p>
    <w:p w14:paraId="5DFFB600" w14:textId="790C5960" w:rsidR="00F91E09" w:rsidRPr="00F91E09" w:rsidRDefault="00F91E09" w:rsidP="00F91E09">
      <w:pPr>
        <w:autoSpaceDE w:val="0"/>
        <w:autoSpaceDN w:val="0"/>
        <w:adjustRightInd w:val="0"/>
        <w:spacing w:after="120"/>
        <w:rPr>
          <w:rFonts w:ascii="ArialMT" w:hAnsi="ArialMT" w:cs="ArialMT"/>
          <w:sz w:val="24"/>
          <w:szCs w:val="24"/>
        </w:rPr>
      </w:pPr>
      <w:r w:rsidRPr="00F91E09">
        <w:rPr>
          <w:rFonts w:ascii="ArialMT" w:hAnsi="ArialMT" w:cs="ArialMT"/>
          <w:sz w:val="24"/>
          <w:szCs w:val="24"/>
        </w:rPr>
        <w:t xml:space="preserve">  </w:t>
      </w:r>
      <w:r w:rsidR="006732B1">
        <w:rPr>
          <w:rFonts w:ascii="ArialMT" w:hAnsi="ArialMT" w:cs="ArialMT"/>
          <w:sz w:val="24"/>
          <w:szCs w:val="24"/>
        </w:rPr>
        <w:t>C</w:t>
      </w:r>
      <w:r w:rsidR="00F04AA7">
        <w:rPr>
          <w:rFonts w:ascii="ArialMT" w:hAnsi="ArialMT" w:cs="ArialMT"/>
          <w:sz w:val="24"/>
          <w:szCs w:val="24"/>
        </w:rPr>
        <w:t>lerk</w:t>
      </w:r>
    </w:p>
    <w:p w14:paraId="5F1249E0" w14:textId="77777777" w:rsidR="00341C70" w:rsidRDefault="00341C70">
      <w:pPr>
        <w:rPr>
          <w:rFonts w:ascii="ArialMT" w:hAnsi="ArialMT" w:cs="ArialMT"/>
          <w:sz w:val="24"/>
          <w:szCs w:val="24"/>
        </w:rPr>
      </w:pPr>
      <w:r>
        <w:rPr>
          <w:rFonts w:ascii="ArialMT" w:hAnsi="ArialMT" w:cs="ArialMT"/>
          <w:sz w:val="24"/>
          <w:szCs w:val="24"/>
        </w:rPr>
        <w:br w:type="page"/>
      </w:r>
    </w:p>
    <w:p w14:paraId="28A1E3EA" w14:textId="4E6AE39D" w:rsidR="002C22B7" w:rsidRDefault="00341C70" w:rsidP="00F91E09">
      <w:pPr>
        <w:autoSpaceDE w:val="0"/>
        <w:autoSpaceDN w:val="0"/>
        <w:adjustRightInd w:val="0"/>
        <w:spacing w:after="120"/>
        <w:rPr>
          <w:rFonts w:ascii="ArialMT" w:hAnsi="ArialMT" w:cs="ArialMT"/>
          <w:b/>
          <w:bCs/>
          <w:sz w:val="24"/>
          <w:szCs w:val="24"/>
        </w:rPr>
      </w:pPr>
      <w:r w:rsidRPr="00EE1BD7">
        <w:rPr>
          <w:rFonts w:ascii="ArialMT" w:hAnsi="ArialMT" w:cs="ArialMT"/>
          <w:b/>
          <w:bCs/>
          <w:sz w:val="24"/>
          <w:szCs w:val="24"/>
        </w:rPr>
        <w:lastRenderedPageBreak/>
        <w:t xml:space="preserve">Attachment A – Screenshot of </w:t>
      </w:r>
      <w:proofErr w:type="spellStart"/>
      <w:r w:rsidRPr="00EE1BD7">
        <w:rPr>
          <w:rFonts w:ascii="ArialMT" w:hAnsi="ArialMT" w:cs="ArialMT"/>
          <w:b/>
          <w:bCs/>
          <w:sz w:val="24"/>
          <w:szCs w:val="24"/>
        </w:rPr>
        <w:t>ebility</w:t>
      </w:r>
      <w:proofErr w:type="spellEnd"/>
      <w:r w:rsidRPr="00EE1BD7">
        <w:rPr>
          <w:rFonts w:ascii="ArialMT" w:hAnsi="ArialMT" w:cs="ArialMT"/>
          <w:b/>
          <w:bCs/>
          <w:sz w:val="24"/>
          <w:szCs w:val="24"/>
        </w:rPr>
        <w:t xml:space="preserve"> time tracker. </w:t>
      </w:r>
    </w:p>
    <w:p w14:paraId="75AAED27" w14:textId="3958D952" w:rsidR="00EE1BD7" w:rsidRDefault="00EE1BD7" w:rsidP="00F91E09">
      <w:pPr>
        <w:autoSpaceDE w:val="0"/>
        <w:autoSpaceDN w:val="0"/>
        <w:adjustRightInd w:val="0"/>
        <w:spacing w:after="120"/>
        <w:rPr>
          <w:rFonts w:ascii="ArialMT" w:hAnsi="ArialMT" w:cs="ArialMT"/>
          <w:b/>
          <w:bCs/>
          <w:sz w:val="24"/>
          <w:szCs w:val="24"/>
        </w:rPr>
      </w:pPr>
    </w:p>
    <w:p w14:paraId="2095E4D9" w14:textId="02EA3A73" w:rsidR="00EE1BD7" w:rsidRPr="00EE1BD7" w:rsidRDefault="00EE1BD7" w:rsidP="00F91E09">
      <w:pPr>
        <w:autoSpaceDE w:val="0"/>
        <w:autoSpaceDN w:val="0"/>
        <w:adjustRightInd w:val="0"/>
        <w:spacing w:after="120"/>
        <w:rPr>
          <w:rFonts w:ascii="ArialMT" w:hAnsi="ArialMT" w:cs="ArialMT"/>
          <w:b/>
          <w:bCs/>
          <w:sz w:val="24"/>
          <w:szCs w:val="24"/>
        </w:rPr>
      </w:pPr>
      <w:r>
        <w:rPr>
          <w:noProof/>
        </w:rPr>
        <w:drawing>
          <wp:inline distT="0" distB="0" distL="0" distR="0" wp14:anchorId="6ED0FE41" wp14:editId="004B0F12">
            <wp:extent cx="5943600" cy="3462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62655"/>
                    </a:xfrm>
                    <a:prstGeom prst="rect">
                      <a:avLst/>
                    </a:prstGeom>
                  </pic:spPr>
                </pic:pic>
              </a:graphicData>
            </a:graphic>
          </wp:inline>
        </w:drawing>
      </w:r>
    </w:p>
    <w:sectPr w:rsidR="00EE1BD7" w:rsidRPr="00EE1BD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10A5B" w14:textId="77777777" w:rsidR="00F04AA7" w:rsidRDefault="00F04AA7" w:rsidP="003D24A0">
      <w:pPr>
        <w:spacing w:after="0" w:line="240" w:lineRule="auto"/>
      </w:pPr>
      <w:r>
        <w:separator/>
      </w:r>
    </w:p>
  </w:endnote>
  <w:endnote w:type="continuationSeparator" w:id="0">
    <w:p w14:paraId="3B7A0659" w14:textId="77777777" w:rsidR="00F04AA7" w:rsidRDefault="00F04AA7" w:rsidP="003D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4D05" w14:textId="1875B7DA" w:rsidR="00F04AA7" w:rsidRDefault="00CF049C">
    <w:pPr>
      <w:pStyle w:val="Footer"/>
    </w:pPr>
    <w:r>
      <w:t>DRAFT NOT FOR GENERAL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8802" w14:textId="77777777" w:rsidR="00F04AA7" w:rsidRDefault="00F04AA7" w:rsidP="003D24A0">
      <w:pPr>
        <w:spacing w:after="0" w:line="240" w:lineRule="auto"/>
      </w:pPr>
      <w:r>
        <w:separator/>
      </w:r>
    </w:p>
  </w:footnote>
  <w:footnote w:type="continuationSeparator" w:id="0">
    <w:p w14:paraId="1435EB41" w14:textId="77777777" w:rsidR="00F04AA7" w:rsidRDefault="00F04AA7" w:rsidP="003D24A0">
      <w:pPr>
        <w:spacing w:after="0" w:line="240" w:lineRule="auto"/>
      </w:pPr>
      <w:r>
        <w:continuationSeparator/>
      </w:r>
    </w:p>
  </w:footnote>
  <w:footnote w:id="1">
    <w:p w14:paraId="794AD290" w14:textId="6C4AAE08" w:rsidR="00F04AA7" w:rsidRDefault="00F04AA7">
      <w:pPr>
        <w:pStyle w:val="FootnoteText"/>
      </w:pPr>
      <w:r>
        <w:rPr>
          <w:rStyle w:val="FootnoteReference"/>
        </w:rPr>
        <w:footnoteRef/>
      </w:r>
      <w:r>
        <w:t xml:space="preserve"> Please note that text that appears in italics preceded by “Note for further clarification” has been inserted for clarification when transcription/recording was not clear or when reference to an undefined term was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B784" w14:textId="1995CDC2" w:rsidR="00F04AA7" w:rsidRDefault="000A54A9">
    <w:pPr>
      <w:pStyle w:val="Header"/>
      <w:jc w:val="right"/>
    </w:pPr>
    <w:sdt>
      <w:sdtPr>
        <w:id w:val="-2106953859"/>
        <w:docPartObj>
          <w:docPartGallery w:val="Page Numbers (Top of Page)"/>
          <w:docPartUnique/>
        </w:docPartObj>
      </w:sdtPr>
      <w:sdtEndPr>
        <w:rPr>
          <w:noProof/>
        </w:rPr>
      </w:sdtEndPr>
      <w:sdtContent>
        <w:r w:rsidR="00F04AA7">
          <w:fldChar w:fldCharType="begin"/>
        </w:r>
        <w:r w:rsidR="00F04AA7">
          <w:instrText xml:space="preserve"> PAGE   \* MERGEFORMAT </w:instrText>
        </w:r>
        <w:r w:rsidR="00F04AA7">
          <w:fldChar w:fldCharType="separate"/>
        </w:r>
        <w:r w:rsidR="00F04AA7">
          <w:rPr>
            <w:noProof/>
          </w:rPr>
          <w:t>2</w:t>
        </w:r>
        <w:r w:rsidR="00F04AA7">
          <w:rPr>
            <w:noProof/>
          </w:rPr>
          <w:fldChar w:fldCharType="end"/>
        </w:r>
      </w:sdtContent>
    </w:sdt>
  </w:p>
  <w:p w14:paraId="74A01A44" w14:textId="77777777" w:rsidR="00F04AA7" w:rsidRDefault="00F0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BA8"/>
    <w:multiLevelType w:val="hybridMultilevel"/>
    <w:tmpl w:val="169CE7F6"/>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A319B3"/>
    <w:multiLevelType w:val="hybridMultilevel"/>
    <w:tmpl w:val="F1E6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5E6B"/>
    <w:multiLevelType w:val="hybridMultilevel"/>
    <w:tmpl w:val="AA1EE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7891"/>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60642"/>
    <w:multiLevelType w:val="hybridMultilevel"/>
    <w:tmpl w:val="502CFFB8"/>
    <w:lvl w:ilvl="0" w:tplc="4EEE5C9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13BC6"/>
    <w:multiLevelType w:val="hybridMultilevel"/>
    <w:tmpl w:val="D2CA2974"/>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0613"/>
    <w:multiLevelType w:val="hybridMultilevel"/>
    <w:tmpl w:val="7D58F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C61E3"/>
    <w:multiLevelType w:val="hybridMultilevel"/>
    <w:tmpl w:val="E4AC4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863C8"/>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C2F61"/>
    <w:multiLevelType w:val="hybridMultilevel"/>
    <w:tmpl w:val="57D87DDE"/>
    <w:lvl w:ilvl="0" w:tplc="4EEE5C9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490A"/>
    <w:multiLevelType w:val="hybridMultilevel"/>
    <w:tmpl w:val="95BCCDA0"/>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2555A"/>
    <w:multiLevelType w:val="hybridMultilevel"/>
    <w:tmpl w:val="44C22226"/>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E2A60"/>
    <w:multiLevelType w:val="hybridMultilevel"/>
    <w:tmpl w:val="9F62FE44"/>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B6752"/>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14C07"/>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94BA8"/>
    <w:multiLevelType w:val="hybridMultilevel"/>
    <w:tmpl w:val="433CD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1056D7"/>
    <w:multiLevelType w:val="hybridMultilevel"/>
    <w:tmpl w:val="BF7683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0"/>
  </w:num>
  <w:num w:numId="5">
    <w:abstractNumId w:val="0"/>
  </w:num>
  <w:num w:numId="6">
    <w:abstractNumId w:val="2"/>
  </w:num>
  <w:num w:numId="7">
    <w:abstractNumId w:val="4"/>
  </w:num>
  <w:num w:numId="8">
    <w:abstractNumId w:val="9"/>
  </w:num>
  <w:num w:numId="9">
    <w:abstractNumId w:val="1"/>
  </w:num>
  <w:num w:numId="10">
    <w:abstractNumId w:val="16"/>
  </w:num>
  <w:num w:numId="11">
    <w:abstractNumId w:val="11"/>
  </w:num>
  <w:num w:numId="12">
    <w:abstractNumId w:val="12"/>
  </w:num>
  <w:num w:numId="13">
    <w:abstractNumId w:val="6"/>
  </w:num>
  <w:num w:numId="14">
    <w:abstractNumId w:val="8"/>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0"/>
    <w:rsid w:val="0001180B"/>
    <w:rsid w:val="000361C2"/>
    <w:rsid w:val="00084CE4"/>
    <w:rsid w:val="00093756"/>
    <w:rsid w:val="00095551"/>
    <w:rsid w:val="0009695E"/>
    <w:rsid w:val="000A42A2"/>
    <w:rsid w:val="000A54A9"/>
    <w:rsid w:val="000B435F"/>
    <w:rsid w:val="000C200F"/>
    <w:rsid w:val="000C3505"/>
    <w:rsid w:val="000E53C8"/>
    <w:rsid w:val="00112A78"/>
    <w:rsid w:val="001267CD"/>
    <w:rsid w:val="00126ED5"/>
    <w:rsid w:val="00136A45"/>
    <w:rsid w:val="00147634"/>
    <w:rsid w:val="00151AFC"/>
    <w:rsid w:val="001B636D"/>
    <w:rsid w:val="001F317C"/>
    <w:rsid w:val="001F3967"/>
    <w:rsid w:val="001F6B46"/>
    <w:rsid w:val="001F70BC"/>
    <w:rsid w:val="00200E87"/>
    <w:rsid w:val="002105AD"/>
    <w:rsid w:val="00235B48"/>
    <w:rsid w:val="00244FA9"/>
    <w:rsid w:val="002456F3"/>
    <w:rsid w:val="00276BEA"/>
    <w:rsid w:val="00284FE2"/>
    <w:rsid w:val="002A349D"/>
    <w:rsid w:val="002C22B7"/>
    <w:rsid w:val="002E0B9B"/>
    <w:rsid w:val="00304901"/>
    <w:rsid w:val="00304949"/>
    <w:rsid w:val="00315D6A"/>
    <w:rsid w:val="003231DA"/>
    <w:rsid w:val="00341C70"/>
    <w:rsid w:val="00370AE6"/>
    <w:rsid w:val="003719F8"/>
    <w:rsid w:val="00381EC3"/>
    <w:rsid w:val="003930C5"/>
    <w:rsid w:val="00393121"/>
    <w:rsid w:val="003C7EDD"/>
    <w:rsid w:val="003D24A0"/>
    <w:rsid w:val="003F5E4F"/>
    <w:rsid w:val="00423B67"/>
    <w:rsid w:val="00453002"/>
    <w:rsid w:val="004665B4"/>
    <w:rsid w:val="0047097A"/>
    <w:rsid w:val="004B1AA2"/>
    <w:rsid w:val="00510D1F"/>
    <w:rsid w:val="00533F0C"/>
    <w:rsid w:val="00536DF7"/>
    <w:rsid w:val="00542C87"/>
    <w:rsid w:val="0055362E"/>
    <w:rsid w:val="00561390"/>
    <w:rsid w:val="005C398F"/>
    <w:rsid w:val="005D360E"/>
    <w:rsid w:val="005D7C0B"/>
    <w:rsid w:val="00613309"/>
    <w:rsid w:val="006202C6"/>
    <w:rsid w:val="00644B68"/>
    <w:rsid w:val="00653EB9"/>
    <w:rsid w:val="00655DE3"/>
    <w:rsid w:val="006732B1"/>
    <w:rsid w:val="006937A1"/>
    <w:rsid w:val="006A1BC5"/>
    <w:rsid w:val="006A2FC0"/>
    <w:rsid w:val="006A7772"/>
    <w:rsid w:val="006B02E8"/>
    <w:rsid w:val="00714F6A"/>
    <w:rsid w:val="00735777"/>
    <w:rsid w:val="00747B65"/>
    <w:rsid w:val="00762C89"/>
    <w:rsid w:val="00775BAA"/>
    <w:rsid w:val="007800DF"/>
    <w:rsid w:val="007919C3"/>
    <w:rsid w:val="007A4F3D"/>
    <w:rsid w:val="007C2D74"/>
    <w:rsid w:val="007D7B76"/>
    <w:rsid w:val="007F2E3F"/>
    <w:rsid w:val="00825BE4"/>
    <w:rsid w:val="00853888"/>
    <w:rsid w:val="008603DB"/>
    <w:rsid w:val="008715E2"/>
    <w:rsid w:val="00876051"/>
    <w:rsid w:val="00882CE8"/>
    <w:rsid w:val="008C2F12"/>
    <w:rsid w:val="008C381A"/>
    <w:rsid w:val="008E0DCF"/>
    <w:rsid w:val="009031B1"/>
    <w:rsid w:val="009336A9"/>
    <w:rsid w:val="009610CF"/>
    <w:rsid w:val="00962BE1"/>
    <w:rsid w:val="009664D2"/>
    <w:rsid w:val="00971681"/>
    <w:rsid w:val="00995261"/>
    <w:rsid w:val="009F2C88"/>
    <w:rsid w:val="00A04E3F"/>
    <w:rsid w:val="00A14512"/>
    <w:rsid w:val="00A362E5"/>
    <w:rsid w:val="00A8336A"/>
    <w:rsid w:val="00AA4682"/>
    <w:rsid w:val="00AA7F51"/>
    <w:rsid w:val="00AB5183"/>
    <w:rsid w:val="00AB51EF"/>
    <w:rsid w:val="00AF27F0"/>
    <w:rsid w:val="00B31C56"/>
    <w:rsid w:val="00B563D2"/>
    <w:rsid w:val="00B837F9"/>
    <w:rsid w:val="00BB2EBA"/>
    <w:rsid w:val="00BC1C60"/>
    <w:rsid w:val="00BD19D7"/>
    <w:rsid w:val="00BD5C4E"/>
    <w:rsid w:val="00BF32C1"/>
    <w:rsid w:val="00C3756F"/>
    <w:rsid w:val="00C4736F"/>
    <w:rsid w:val="00C52BCE"/>
    <w:rsid w:val="00C574D9"/>
    <w:rsid w:val="00C711F8"/>
    <w:rsid w:val="00C73834"/>
    <w:rsid w:val="00CB0BEC"/>
    <w:rsid w:val="00CC03E3"/>
    <w:rsid w:val="00CC0A2A"/>
    <w:rsid w:val="00CC5DE8"/>
    <w:rsid w:val="00CC6FC6"/>
    <w:rsid w:val="00CD3E58"/>
    <w:rsid w:val="00CF049C"/>
    <w:rsid w:val="00D03024"/>
    <w:rsid w:val="00D12F58"/>
    <w:rsid w:val="00D766F4"/>
    <w:rsid w:val="00D81440"/>
    <w:rsid w:val="00DA48C2"/>
    <w:rsid w:val="00DB59F9"/>
    <w:rsid w:val="00DC4580"/>
    <w:rsid w:val="00DF09BF"/>
    <w:rsid w:val="00E019CC"/>
    <w:rsid w:val="00E17FF8"/>
    <w:rsid w:val="00E2070B"/>
    <w:rsid w:val="00E30270"/>
    <w:rsid w:val="00E40CB6"/>
    <w:rsid w:val="00E52B69"/>
    <w:rsid w:val="00E546F4"/>
    <w:rsid w:val="00E55585"/>
    <w:rsid w:val="00E62D15"/>
    <w:rsid w:val="00E75ECF"/>
    <w:rsid w:val="00EA0531"/>
    <w:rsid w:val="00EB4292"/>
    <w:rsid w:val="00EE1BD7"/>
    <w:rsid w:val="00EE2D5F"/>
    <w:rsid w:val="00F04AA7"/>
    <w:rsid w:val="00F1343B"/>
    <w:rsid w:val="00F250A6"/>
    <w:rsid w:val="00F2687E"/>
    <w:rsid w:val="00F55D02"/>
    <w:rsid w:val="00F57C16"/>
    <w:rsid w:val="00F728CE"/>
    <w:rsid w:val="00F77257"/>
    <w:rsid w:val="00F91E09"/>
    <w:rsid w:val="00F92389"/>
    <w:rsid w:val="00FA31B3"/>
    <w:rsid w:val="00FC7E0B"/>
    <w:rsid w:val="00FF054D"/>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348BA"/>
  <w15:chartTrackingRefBased/>
  <w15:docId w15:val="{B1E42648-C01B-46AC-95D7-C6AB6C0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A0"/>
    <w:rPr>
      <w:color w:val="0563C1" w:themeColor="hyperlink"/>
      <w:u w:val="single"/>
    </w:rPr>
  </w:style>
  <w:style w:type="character" w:styleId="UnresolvedMention">
    <w:name w:val="Unresolved Mention"/>
    <w:basedOn w:val="DefaultParagraphFont"/>
    <w:uiPriority w:val="99"/>
    <w:semiHidden/>
    <w:unhideWhenUsed/>
    <w:rsid w:val="003D24A0"/>
    <w:rPr>
      <w:color w:val="605E5C"/>
      <w:shd w:val="clear" w:color="auto" w:fill="E1DFDD"/>
    </w:rPr>
  </w:style>
  <w:style w:type="paragraph" w:styleId="Header">
    <w:name w:val="header"/>
    <w:basedOn w:val="Normal"/>
    <w:link w:val="HeaderChar"/>
    <w:uiPriority w:val="99"/>
    <w:unhideWhenUsed/>
    <w:rsid w:val="003D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A0"/>
  </w:style>
  <w:style w:type="paragraph" w:styleId="Footer">
    <w:name w:val="footer"/>
    <w:basedOn w:val="Normal"/>
    <w:link w:val="FooterChar"/>
    <w:uiPriority w:val="99"/>
    <w:unhideWhenUsed/>
    <w:rsid w:val="003D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A0"/>
  </w:style>
  <w:style w:type="paragraph" w:styleId="ListParagraph">
    <w:name w:val="List Paragraph"/>
    <w:basedOn w:val="Normal"/>
    <w:uiPriority w:val="34"/>
    <w:qFormat/>
    <w:rsid w:val="009336A9"/>
    <w:pPr>
      <w:ind w:left="720"/>
      <w:contextualSpacing/>
    </w:pPr>
  </w:style>
  <w:style w:type="paragraph" w:styleId="BalloonText">
    <w:name w:val="Balloon Text"/>
    <w:basedOn w:val="Normal"/>
    <w:link w:val="BalloonTextChar"/>
    <w:uiPriority w:val="99"/>
    <w:semiHidden/>
    <w:unhideWhenUsed/>
    <w:rsid w:val="00FA3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B3"/>
    <w:rPr>
      <w:rFonts w:ascii="Segoe UI" w:hAnsi="Segoe UI" w:cs="Segoe UI"/>
      <w:sz w:val="18"/>
      <w:szCs w:val="18"/>
    </w:rPr>
  </w:style>
  <w:style w:type="paragraph" w:styleId="FootnoteText">
    <w:name w:val="footnote text"/>
    <w:basedOn w:val="Normal"/>
    <w:link w:val="FootnoteTextChar"/>
    <w:uiPriority w:val="99"/>
    <w:semiHidden/>
    <w:unhideWhenUsed/>
    <w:rsid w:val="002C2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B7"/>
    <w:rPr>
      <w:sz w:val="20"/>
      <w:szCs w:val="20"/>
    </w:rPr>
  </w:style>
  <w:style w:type="character" w:styleId="FootnoteReference">
    <w:name w:val="footnote reference"/>
    <w:basedOn w:val="DefaultParagraphFont"/>
    <w:uiPriority w:val="99"/>
    <w:semiHidden/>
    <w:unhideWhenUsed/>
    <w:rsid w:val="002C22B7"/>
    <w:rPr>
      <w:vertAlign w:val="superscript"/>
    </w:rPr>
  </w:style>
  <w:style w:type="paragraph" w:styleId="EndnoteText">
    <w:name w:val="endnote text"/>
    <w:basedOn w:val="Normal"/>
    <w:link w:val="EndnoteTextChar"/>
    <w:uiPriority w:val="99"/>
    <w:semiHidden/>
    <w:unhideWhenUsed/>
    <w:rsid w:val="00735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777"/>
    <w:rPr>
      <w:sz w:val="20"/>
      <w:szCs w:val="20"/>
    </w:rPr>
  </w:style>
  <w:style w:type="character" w:styleId="EndnoteReference">
    <w:name w:val="endnote reference"/>
    <w:basedOn w:val="DefaultParagraphFont"/>
    <w:uiPriority w:val="99"/>
    <w:semiHidden/>
    <w:unhideWhenUsed/>
    <w:rsid w:val="00735777"/>
    <w:rPr>
      <w:vertAlign w:val="superscript"/>
    </w:rPr>
  </w:style>
  <w:style w:type="paragraph" w:styleId="NormalWeb">
    <w:name w:val="Normal (Web)"/>
    <w:basedOn w:val="Normal"/>
    <w:uiPriority w:val="99"/>
    <w:semiHidden/>
    <w:unhideWhenUsed/>
    <w:rsid w:val="00775B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Bills/191/H45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p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port-ma.com/sites/westportma/files/uploads/tenant_farm_reg-final-eff_3-01-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mahb.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80C9-7009-4E16-B0B3-0B68B26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5425</Words>
  <Characters>27345</Characters>
  <Application>Microsoft Office Word</Application>
  <DocSecurity>0</DocSecurity>
  <Lines>463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Testa</dc:creator>
  <cp:keywords/>
  <dc:description/>
  <cp:lastModifiedBy>Marcia Testa</cp:lastModifiedBy>
  <cp:revision>2</cp:revision>
  <cp:lastPrinted>2020-02-26T20:39:00Z</cp:lastPrinted>
  <dcterms:created xsi:type="dcterms:W3CDTF">2020-06-11T01:16:00Z</dcterms:created>
  <dcterms:modified xsi:type="dcterms:W3CDTF">2020-06-11T01:16:00Z</dcterms:modified>
</cp:coreProperties>
</file>